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rsidTr="00D90DA6">
        <w:trPr>
          <w:cantSplit/>
        </w:trPr>
        <w:tc>
          <w:tcPr>
            <w:tcW w:w="5367" w:type="dxa"/>
            <w:shd w:val="clear" w:color="auto" w:fill="auto"/>
            <w:tcMar>
              <w:top w:w="11" w:type="dxa"/>
            </w:tcMar>
            <w:vAlign w:val="bottom"/>
          </w:tcPr>
          <w:p w:rsidR="00361E5A" w:rsidRDefault="00361E5A" w:rsidP="00FB0649">
            <w:pPr>
              <w:pStyle w:val="Yltunniste"/>
            </w:pPr>
            <w:bookmarkStart w:id="0" w:name="DocRecCompany"/>
            <w:bookmarkStart w:id="1" w:name="_GoBack"/>
            <w:bookmarkEnd w:id="0"/>
            <w:bookmarkEnd w:id="1"/>
          </w:p>
        </w:tc>
        <w:tc>
          <w:tcPr>
            <w:tcW w:w="4839" w:type="dxa"/>
            <w:vMerge w:val="restart"/>
          </w:tcPr>
          <w:p w:rsidR="00361E5A" w:rsidRDefault="00361E5A" w:rsidP="003C54EA">
            <w:pPr>
              <w:pStyle w:val="Yltunniste"/>
              <w:rPr>
                <w:rFonts w:cs="Arial"/>
                <w:color w:val="D4062F"/>
              </w:rPr>
            </w:pPr>
            <w:bookmarkStart w:id="2" w:name="PrivacyClass"/>
            <w:bookmarkEnd w:id="2"/>
          </w:p>
          <w:p w:rsidR="00361E5A" w:rsidRDefault="00361E5A" w:rsidP="003C54EA">
            <w:pPr>
              <w:pStyle w:val="Yltunniste"/>
              <w:rPr>
                <w:rFonts w:cs="Arial"/>
                <w:color w:val="D4062F"/>
              </w:rPr>
            </w:pPr>
            <w:bookmarkStart w:id="3" w:name="Law"/>
            <w:bookmarkEnd w:id="3"/>
          </w:p>
        </w:tc>
      </w:tr>
      <w:tr w:rsidR="00361E5A" w:rsidTr="00D90DA6">
        <w:trPr>
          <w:cantSplit/>
          <w:trHeight w:val="276"/>
        </w:trPr>
        <w:tc>
          <w:tcPr>
            <w:tcW w:w="5367" w:type="dxa"/>
            <w:shd w:val="clear" w:color="auto" w:fill="auto"/>
            <w:tcMar>
              <w:top w:w="11" w:type="dxa"/>
            </w:tcMar>
            <w:vAlign w:val="bottom"/>
          </w:tcPr>
          <w:p w:rsidR="00361E5A" w:rsidRDefault="00361E5A" w:rsidP="00D90DA6">
            <w:pPr>
              <w:pStyle w:val="Yltunniste"/>
              <w:rPr>
                <w:rFonts w:cs="Arial"/>
              </w:rPr>
            </w:pPr>
            <w:bookmarkStart w:id="4" w:name="DocRecDepartment"/>
            <w:bookmarkEnd w:id="4"/>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5" w:name="DocRecPersonFNLN"/>
            <w:bookmarkEnd w:id="5"/>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6" w:name="DocRecPostalAddress"/>
            <w:bookmarkEnd w:id="6"/>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7" w:name="DocRecPostalCode"/>
            <w:bookmarkEnd w:id="7"/>
            <w:r>
              <w:rPr>
                <w:rFonts w:cs="Arial"/>
              </w:rPr>
              <w:t xml:space="preserve"> </w:t>
            </w:r>
            <w:bookmarkStart w:id="8" w:name="DocRecPostalRegion"/>
            <w:bookmarkEnd w:id="8"/>
          </w:p>
        </w:tc>
        <w:tc>
          <w:tcPr>
            <w:tcW w:w="4839" w:type="dxa"/>
            <w:vMerge/>
          </w:tcPr>
          <w:p w:rsidR="00361E5A" w:rsidRDefault="00361E5A" w:rsidP="003C54EA">
            <w:pPr>
              <w:pStyle w:val="Yltunniste"/>
              <w:rPr>
                <w:rFonts w:cs="Arial"/>
              </w:rPr>
            </w:pPr>
          </w:p>
        </w:tc>
      </w:tr>
      <w:tr w:rsidR="00361E5A" w:rsidTr="00D90DA6">
        <w:trPr>
          <w:cantSplit/>
        </w:trPr>
        <w:tc>
          <w:tcPr>
            <w:tcW w:w="5367" w:type="dxa"/>
            <w:tcMar>
              <w:top w:w="11" w:type="dxa"/>
            </w:tcMar>
            <w:vAlign w:val="bottom"/>
          </w:tcPr>
          <w:p w:rsidR="00361E5A" w:rsidRDefault="00361E5A" w:rsidP="00D90DA6">
            <w:pPr>
              <w:pStyle w:val="Yltunniste"/>
              <w:rPr>
                <w:rFonts w:cs="Arial"/>
              </w:rPr>
            </w:pPr>
            <w:bookmarkStart w:id="9" w:name="DocRecCountry"/>
            <w:bookmarkEnd w:id="9"/>
          </w:p>
        </w:tc>
        <w:tc>
          <w:tcPr>
            <w:tcW w:w="4839" w:type="dxa"/>
            <w:vMerge/>
          </w:tcPr>
          <w:p w:rsidR="00361E5A" w:rsidRDefault="00361E5A" w:rsidP="003C54EA">
            <w:pPr>
              <w:pStyle w:val="Yltunniste"/>
              <w:rPr>
                <w:rFonts w:cs="Arial"/>
              </w:rPr>
            </w:pPr>
          </w:p>
        </w:tc>
      </w:tr>
    </w:tbl>
    <w:p w:rsidR="00773C73" w:rsidRDefault="00773C73" w:rsidP="00571327"/>
    <w:p w:rsidR="002F7A6B" w:rsidRPr="001351A9" w:rsidRDefault="002F7A6B" w:rsidP="002F7A6B">
      <w:pPr>
        <w:widowControl/>
        <w:numPr>
          <w:ilvl w:val="0"/>
          <w:numId w:val="35"/>
        </w:numPr>
      </w:pPr>
      <w:r>
        <w:t>Laki puolustusvoimista (551/2007)</w:t>
      </w:r>
    </w:p>
    <w:p w:rsidR="002F7A6B" w:rsidRDefault="002F7A6B" w:rsidP="002F7A6B">
      <w:pPr>
        <w:widowControl/>
        <w:numPr>
          <w:ilvl w:val="0"/>
          <w:numId w:val="35"/>
        </w:numPr>
      </w:pPr>
      <w:r>
        <w:t>Laki oikeudenkäynnistä hallintoasioissa (808/2019)</w:t>
      </w:r>
    </w:p>
    <w:p w:rsidR="002F7A6B" w:rsidRDefault="002F7A6B" w:rsidP="002F7A6B">
      <w:pPr>
        <w:widowControl/>
        <w:numPr>
          <w:ilvl w:val="0"/>
          <w:numId w:val="35"/>
        </w:numPr>
      </w:pPr>
      <w:r w:rsidRPr="001351A9">
        <w:t>Hallintolaki (434/2003)</w:t>
      </w:r>
    </w:p>
    <w:p w:rsidR="002F7A6B" w:rsidRPr="00812162" w:rsidRDefault="002F7A6B" w:rsidP="002F7A6B">
      <w:pPr>
        <w:widowControl/>
        <w:numPr>
          <w:ilvl w:val="0"/>
          <w:numId w:val="35"/>
        </w:numPr>
      </w:pPr>
      <w:r w:rsidRPr="001351A9">
        <w:t>PVHSMK - PEOIKOS 105 HL1055/4.12.2015 (Toiminta Puolustusvoimien tilapäiseen käyttöön otetuilla kiinteistöillä)</w:t>
      </w:r>
    </w:p>
    <w:tbl>
      <w:tblPr>
        <w:tblW w:w="0" w:type="auto"/>
        <w:tblLayout w:type="fixed"/>
        <w:tblLook w:val="0000" w:firstRow="0" w:lastRow="0" w:firstColumn="0" w:lastColumn="0" w:noHBand="0" w:noVBand="0"/>
      </w:tblPr>
      <w:tblGrid>
        <w:gridCol w:w="57"/>
        <w:gridCol w:w="5367"/>
        <w:gridCol w:w="4782"/>
      </w:tblGrid>
      <w:tr w:rsidR="00773C73" w:rsidTr="002F7A6B">
        <w:tc>
          <w:tcPr>
            <w:tcW w:w="10206" w:type="dxa"/>
            <w:gridSpan w:val="3"/>
            <w:tcMar>
              <w:left w:w="57" w:type="dxa"/>
              <w:right w:w="57" w:type="dxa"/>
            </w:tcMar>
          </w:tcPr>
          <w:p w:rsidR="00773C73" w:rsidRDefault="006E47DD" w:rsidP="00571327">
            <w:pPr>
              <w:pStyle w:val="Otsikko"/>
            </w:pPr>
            <w:bookmarkStart w:id="10" w:name="DocTitle"/>
            <w:r>
              <w:t>KIINTEISTÖJEN TILAPÄINEN KÄYTTÄMINEN SEKÄ LIIKKUMISEN RAJOITTAMINEN PUOLUSTUSVOIMIEN TOIMINNASSA PIRKKALASSA JA LEMPÄÄLÄSSÄ 21. - 30.11.2022 VÄLISENÄ AIKANA.</w:t>
            </w:r>
            <w:bookmarkEnd w:id="10"/>
          </w:p>
        </w:tc>
      </w:tr>
      <w:tr w:rsidR="002F7A6B" w:rsidTr="002F7A6B">
        <w:tblPrEx>
          <w:tblCellMar>
            <w:left w:w="0" w:type="dxa"/>
            <w:right w:w="0" w:type="dxa"/>
          </w:tblCellMar>
        </w:tblPrEx>
        <w:trPr>
          <w:gridBefore w:val="1"/>
          <w:wBefore w:w="57" w:type="dxa"/>
          <w:cantSplit/>
          <w:trHeight w:val="276"/>
        </w:trPr>
        <w:tc>
          <w:tcPr>
            <w:tcW w:w="5367" w:type="dxa"/>
            <w:shd w:val="clear" w:color="auto" w:fill="auto"/>
            <w:tcMar>
              <w:top w:w="11" w:type="dxa"/>
            </w:tcMar>
            <w:vAlign w:val="bottom"/>
          </w:tcPr>
          <w:p w:rsidR="002F7A6B" w:rsidRDefault="002F7A6B" w:rsidP="00127006">
            <w:pPr>
              <w:pStyle w:val="Yltunniste"/>
              <w:rPr>
                <w:rFonts w:cs="Arial"/>
              </w:rPr>
            </w:pPr>
          </w:p>
        </w:tc>
        <w:tc>
          <w:tcPr>
            <w:tcW w:w="4782" w:type="dxa"/>
            <w:vMerge/>
          </w:tcPr>
          <w:p w:rsidR="002F7A6B" w:rsidRDefault="002F7A6B" w:rsidP="00127006">
            <w:pPr>
              <w:pStyle w:val="Yltunniste"/>
              <w:rPr>
                <w:rFonts w:cs="Arial"/>
              </w:rPr>
            </w:pPr>
          </w:p>
        </w:tc>
      </w:tr>
    </w:tbl>
    <w:p w:rsidR="002F597C" w:rsidRDefault="004C3AC9" w:rsidP="002F597C">
      <w:pPr>
        <w:pStyle w:val="SisennysC2"/>
      </w:pPr>
      <w:r>
        <w:t>Satakunnan lennosto perustaa tilapäisen harjoitusalueen.</w:t>
      </w:r>
      <w:r w:rsidR="002F597C">
        <w:t xml:space="preserve"> Harjoitusalue ulottuu</w:t>
      </w:r>
      <w:r w:rsidR="002F597C" w:rsidRPr="008D7900">
        <w:t xml:space="preserve"> päätöksen liitteessä 1 </w:t>
      </w:r>
      <w:r w:rsidR="002F597C" w:rsidRPr="00266AE0">
        <w:t xml:space="preserve">määritetyille alueille Pirkkalassa ja Lempäälässä. Harjoituksen ajankohta on </w:t>
      </w:r>
      <w:r w:rsidR="002F365A">
        <w:t>21.</w:t>
      </w:r>
      <w:r w:rsidR="006E47DD">
        <w:t>–</w:t>
      </w:r>
      <w:r w:rsidR="002F365A">
        <w:t>30.11.2022</w:t>
      </w:r>
      <w:r w:rsidR="002F597C" w:rsidRPr="00266AE0">
        <w:t>.</w:t>
      </w:r>
    </w:p>
    <w:p w:rsidR="002F597C" w:rsidRPr="00FF00FA" w:rsidRDefault="002F597C" w:rsidP="002F597C">
      <w:pPr>
        <w:pStyle w:val="SisennysC2"/>
      </w:pPr>
      <w:r w:rsidRPr="00FF00FA">
        <w:t xml:space="preserve">Puolustusvoimilla on </w:t>
      </w:r>
      <w:r>
        <w:t xml:space="preserve">lain puolustusvoimista (551/2007) 14 §:n perusteella </w:t>
      </w:r>
      <w:r w:rsidRPr="00FF00FA">
        <w:t>oikeus tilapäisesti käyttää muita kuin pysyvässä käytössään olevia kiinteistöjä, jos se on sotilaallisen harjoitustoiminnan kannalta välttämätöntä. Puolustusvoimat ei kuitenkaan saa aiheuttaa tarpeetonta haittaa tai vahinkoa omaisuudelle.</w:t>
      </w:r>
    </w:p>
    <w:p w:rsidR="002F597C" w:rsidRDefault="002F597C" w:rsidP="002F597C">
      <w:pPr>
        <w:pStyle w:val="SisennysC2"/>
        <w:rPr>
          <w:rFonts w:cs="Arial"/>
        </w:rPr>
      </w:pPr>
      <w:r>
        <w:rPr>
          <w:rFonts w:cs="Arial"/>
        </w:rPr>
        <w:t>Koska p</w:t>
      </w:r>
      <w:r w:rsidRPr="00732BFD">
        <w:rPr>
          <w:rFonts w:cs="Arial"/>
        </w:rPr>
        <w:t>uolustusvoimat tarvitsee samalla kertaa käyttöönsä laajan alueen, jolla on huomattava määrä kiinteistöjä tai kiinteistöillä on huomattava</w:t>
      </w:r>
      <w:r>
        <w:rPr>
          <w:rFonts w:cs="Arial"/>
        </w:rPr>
        <w:t xml:space="preserve"> määrä omistajia tai haltijoita, p</w:t>
      </w:r>
      <w:r w:rsidRPr="00732BFD">
        <w:rPr>
          <w:rFonts w:cs="Arial"/>
        </w:rPr>
        <w:t>uolustusvoimien</w:t>
      </w:r>
      <w:r>
        <w:rPr>
          <w:rFonts w:cs="Arial"/>
        </w:rPr>
        <w:t xml:space="preserve"> puolustushaaraesikunta, </w:t>
      </w:r>
      <w:r w:rsidRPr="00732BFD">
        <w:rPr>
          <w:rFonts w:cs="Arial"/>
        </w:rPr>
        <w:t>paikallishallintoviranomainen, varuskunnan päällikkö tai harjoituksen johtaja voi päättää kiinteistöje</w:t>
      </w:r>
      <w:r>
        <w:rPr>
          <w:rFonts w:cs="Arial"/>
        </w:rPr>
        <w:t xml:space="preserve">n käyttämisestä. </w:t>
      </w:r>
    </w:p>
    <w:p w:rsidR="002F597C" w:rsidRPr="008D7900" w:rsidRDefault="002F597C" w:rsidP="002F597C">
      <w:pPr>
        <w:pStyle w:val="SisennysC2"/>
        <w:rPr>
          <w:b/>
          <w:i/>
        </w:rPr>
      </w:pPr>
      <w:r w:rsidRPr="008D7900">
        <w:rPr>
          <w:b/>
          <w:i/>
        </w:rPr>
        <w:t>Päätös</w:t>
      </w:r>
    </w:p>
    <w:p w:rsidR="002F597C" w:rsidRPr="002F597C" w:rsidRDefault="002F597C" w:rsidP="002F597C">
      <w:pPr>
        <w:pStyle w:val="SisennysC2"/>
        <w:rPr>
          <w:color w:val="FF0000"/>
        </w:rPr>
      </w:pPr>
      <w:r>
        <w:t xml:space="preserve">Puolustusvoimat ottaa tilapäisesti käyttöönsä liitteessä 1 esitetyt alueet </w:t>
      </w:r>
      <w:r w:rsidRPr="00266AE0">
        <w:t xml:space="preserve">ajalle </w:t>
      </w:r>
      <w:r w:rsidR="002F365A">
        <w:t>21.</w:t>
      </w:r>
      <w:r w:rsidR="006E47DD">
        <w:t>–</w:t>
      </w:r>
      <w:r w:rsidR="002F365A">
        <w:t>30.11.2022</w:t>
      </w:r>
    </w:p>
    <w:p w:rsidR="002F597C" w:rsidRDefault="002F597C" w:rsidP="002F597C">
      <w:pPr>
        <w:pStyle w:val="SisennysC2"/>
      </w:pPr>
      <w:r w:rsidRPr="00FF00FA">
        <w:t xml:space="preserve">Puolustusvoimilla ei ole kuitenkaan oikeutta käyttää </w:t>
      </w:r>
      <w:r>
        <w:t>alueilla olevia asuin</w:t>
      </w:r>
      <w:r w:rsidRPr="00FF00FA">
        <w:t>rakennuksia, niihin liittyviä piha- ja puutarha-alueita, korjaamattomia viljelysmaita eikä maa- ja metsätaloudellisia koekenttiä.</w:t>
      </w:r>
    </w:p>
    <w:p w:rsidR="002F597C" w:rsidRPr="006A012B" w:rsidRDefault="002F597C" w:rsidP="002F597C">
      <w:pPr>
        <w:pStyle w:val="SisennysC2"/>
      </w:pPr>
      <w:r w:rsidRPr="008D7900">
        <w:rPr>
          <w:b/>
          <w:i/>
        </w:rPr>
        <w:t>Päätöksen perustelut</w:t>
      </w:r>
    </w:p>
    <w:p w:rsidR="002F597C" w:rsidRDefault="0096685E" w:rsidP="002F597C">
      <w:pPr>
        <w:pStyle w:val="SisennysC2"/>
        <w:rPr>
          <w:b/>
          <w:i/>
        </w:rPr>
      </w:pPr>
      <w:r w:rsidRPr="00266AE0">
        <w:t xml:space="preserve">Satakunnan lennoston </w:t>
      </w:r>
      <w:r w:rsidR="00D81DA8">
        <w:t xml:space="preserve">järjestämä JPH 2/22 </w:t>
      </w:r>
      <w:r w:rsidR="004C3AC9">
        <w:t xml:space="preserve">harjoitus </w:t>
      </w:r>
      <w:r w:rsidR="002F597C">
        <w:t>ei ole toteutettavissa sen laadun perusteella pelkästään puolustusvoimien pysyvässä käytössä olevilla alueilla. Poikkeusolojen joukkojen harjoittaminen edel</w:t>
      </w:r>
      <w:r w:rsidR="002F597C">
        <w:lastRenderedPageBreak/>
        <w:t>lyttää ajoittain laajojen alueiden käyttöä myös muualla Pirkanmaan alueella</w:t>
      </w:r>
      <w:r w:rsidR="002F597C" w:rsidRPr="00FF00FA">
        <w:t xml:space="preserve">. </w:t>
      </w:r>
      <w:r w:rsidR="002F597C">
        <w:t>Näin kyetään harjoittamaan joukkojen taktisesti oikeita käyttöperiaatteita. Tällä perusteella p</w:t>
      </w:r>
      <w:r w:rsidR="002F597C" w:rsidRPr="00FF00FA">
        <w:t>uolustusvoimilla on välttämätön tarve käyttää tilapäisesti sotilaalliseen harjoitustoimintaan muita kuin pysyvässä käytössään olevia kiinteistöjä.</w:t>
      </w:r>
      <w:r w:rsidR="002F597C">
        <w:t xml:space="preserve"> </w:t>
      </w:r>
    </w:p>
    <w:p w:rsidR="002F597C" w:rsidRDefault="002F597C" w:rsidP="002F597C">
      <w:pPr>
        <w:pStyle w:val="SisennysC2"/>
        <w:rPr>
          <w:b/>
          <w:i/>
        </w:rPr>
      </w:pPr>
      <w:r w:rsidRPr="008D7900">
        <w:rPr>
          <w:b/>
          <w:i/>
        </w:rPr>
        <w:t>Päätöksen tiedoksianto</w:t>
      </w:r>
    </w:p>
    <w:p w:rsidR="002F597C" w:rsidRDefault="002F597C" w:rsidP="002F597C">
      <w:pPr>
        <w:pStyle w:val="SisennysC2"/>
      </w:pPr>
      <w:r>
        <w:t xml:space="preserve">Tämä päätös annetaan tiedoksi </w:t>
      </w:r>
      <w:r w:rsidRPr="00795ABA">
        <w:t xml:space="preserve">hallintolain (434/2003) </w:t>
      </w:r>
      <w:r>
        <w:t xml:space="preserve">mukaisena yleistiedoksiantona </w:t>
      </w:r>
      <w:hyperlink r:id="rId8" w:history="1">
        <w:r w:rsidR="007C11C6">
          <w:rPr>
            <w:rStyle w:val="Hyperlinkki"/>
          </w:rPr>
          <w:t>www.puolustusvoimat.fi/kuulutukset</w:t>
        </w:r>
      </w:hyperlink>
      <w:r w:rsidR="007C11C6">
        <w:t xml:space="preserve"> </w:t>
      </w:r>
      <w:r>
        <w:t>(liite</w:t>
      </w:r>
      <w:r w:rsidRPr="009B6F66">
        <w:t xml:space="preserve"> 2</w:t>
      </w:r>
      <w:r>
        <w:t>).</w:t>
      </w:r>
    </w:p>
    <w:p w:rsidR="002F597C" w:rsidRDefault="002F597C" w:rsidP="002F597C">
      <w:pPr>
        <w:pStyle w:val="SisennysC2"/>
      </w:pPr>
      <w:r>
        <w:t xml:space="preserve">Yleistiedoksiantoa voidaan käyttää, koska </w:t>
      </w:r>
      <w:r>
        <w:rPr>
          <w:rFonts w:cs="Arial"/>
        </w:rPr>
        <w:t xml:space="preserve">harjoituskäyttöön otettavalla alueella kiinteistön omistaa tai sitä hallitsee yli kolmekymmentä henkilöä, joiden tarkka lukumäärä ja yhteystiedot eivät ole puolustusvoimien tiedossa. </w:t>
      </w:r>
    </w:p>
    <w:p w:rsidR="002F597C" w:rsidRDefault="002F597C" w:rsidP="002F597C">
      <w:pPr>
        <w:pStyle w:val="SisennysC2"/>
        <w:rPr>
          <w:b/>
          <w:i/>
        </w:rPr>
      </w:pPr>
      <w:r w:rsidRPr="008D7900">
        <w:rPr>
          <w:b/>
          <w:i/>
        </w:rPr>
        <w:t>Muutoksenhaku</w:t>
      </w:r>
    </w:p>
    <w:p w:rsidR="002F597C" w:rsidRDefault="002F597C" w:rsidP="002F597C">
      <w:pPr>
        <w:pStyle w:val="SisennysC2"/>
      </w:pPr>
      <w:r>
        <w:t>Tähän päätökseen saa vaatia muutosta oikaisuvaatimuksella Satakunnan lennostolle siten kuin hallintolaissa säädetään. Oikaisuvaatimukseen annettuun päätökseen saa hakea muutosta valittamalla hallinto-oikeuteen siten kuin</w:t>
      </w:r>
      <w:r w:rsidRPr="00FF00FA">
        <w:t xml:space="preserve"> </w:t>
      </w:r>
      <w:r w:rsidR="0096685E">
        <w:t>Laki oikeudenkäynnistä hallintoasioissa (808/2019)</w:t>
      </w:r>
      <w:r w:rsidRPr="00FF00FA">
        <w:t xml:space="preserve"> säädetään</w:t>
      </w:r>
      <w:r>
        <w:t xml:space="preserve">. Kiinteistön käyttöä koskevaa päätöstä voidaan noudattaa muutoksenhausta huolimatta, jollei hallinto-oikeus kiellä täytäntöönpanoa. </w:t>
      </w:r>
    </w:p>
    <w:p w:rsidR="002F597C" w:rsidRDefault="002F597C" w:rsidP="002F597C">
      <w:pPr>
        <w:pStyle w:val="SisennysC2"/>
      </w:pPr>
      <w:r>
        <w:t>Oikaisuvaatimusohje on liitteenä 3.</w:t>
      </w:r>
    </w:p>
    <w:p w:rsidR="002F597C" w:rsidRDefault="002F597C" w:rsidP="002F597C">
      <w:pPr>
        <w:pStyle w:val="Otsikko1"/>
        <w:numPr>
          <w:ilvl w:val="0"/>
          <w:numId w:val="15"/>
        </w:numPr>
        <w:ind w:left="431" w:hanging="431"/>
      </w:pPr>
      <w:r>
        <w:t>Päätös liikkumista koskevasta rajoituksesta harjoitusalueilla</w:t>
      </w:r>
    </w:p>
    <w:p w:rsidR="002F597C" w:rsidRDefault="002F597C" w:rsidP="002F597C">
      <w:pPr>
        <w:pStyle w:val="SisennysC2"/>
      </w:pPr>
      <w:r>
        <w:t xml:space="preserve">Lain puolustusvoimista 15 §:n mukaisesti Satakunnan lennosto rajoittaa asiattomilta liitteessä 1 määritetyillä puolustusvoimien harjoituskäytössä olevilla alueilla </w:t>
      </w:r>
      <w:r w:rsidRPr="00266AE0">
        <w:t xml:space="preserve">liikkumisen </w:t>
      </w:r>
      <w:r w:rsidR="002F365A">
        <w:t>21. - 30.11.2022</w:t>
      </w:r>
      <w:r>
        <w:t>, koska sotilaalliset syyt ja ulkopuolisten suojaaminen sitä edellyttävät. Alueita käytetään materiaalin säilytykseen ja joukkojen ryhmitykseen. Niillä</w:t>
      </w:r>
      <w:r w:rsidRPr="0025142A">
        <w:t xml:space="preserve"> tapahtuva toiminta voi aiheuttaa vaaraa ulkopuolisille</w:t>
      </w:r>
      <w:r>
        <w:t xml:space="preserve">. </w:t>
      </w:r>
    </w:p>
    <w:p w:rsidR="002F597C" w:rsidRPr="00F7560B" w:rsidRDefault="002F597C" w:rsidP="002F597C">
      <w:pPr>
        <w:pStyle w:val="SisennysC2"/>
        <w:rPr>
          <w:b/>
        </w:rPr>
      </w:pPr>
      <w:r w:rsidRPr="00F7560B">
        <w:rPr>
          <w:b/>
        </w:rPr>
        <w:t>Harjoitusalueilla liikku</w:t>
      </w:r>
      <w:r>
        <w:rPr>
          <w:b/>
        </w:rPr>
        <w:t xml:space="preserve">minen edellyttää erikseen myönnettyä </w:t>
      </w:r>
      <w:r w:rsidRPr="00F7560B">
        <w:rPr>
          <w:b/>
        </w:rPr>
        <w:t>lupaa.</w:t>
      </w:r>
    </w:p>
    <w:p w:rsidR="002F597C" w:rsidRDefault="002F597C" w:rsidP="002F597C">
      <w:pPr>
        <w:pStyle w:val="SisennysC2"/>
      </w:pPr>
      <w:r>
        <w:t xml:space="preserve">Satakunnan lennosto myöntää </w:t>
      </w:r>
      <w:r w:rsidR="002F365A">
        <w:t xml:space="preserve">tarvittaessa </w:t>
      </w:r>
      <w:r>
        <w:t>oleskelu- ja vierailuluvan harjoitusalueille, jos hakijalla on työtehtävistä, asumisesta tai vastaavasta syystä johtuva perusteltu tarve liikkua harjoitusalueilla. Lupaa ei myönnetä, jos on syytä epäillä hakijan vaarantavan puolustusvoimien toimintaa tai alueella olevien turvallisuutta. Luvassa voidaan antaa määräyksiä alueella liikkumisesta, liikkumisajasta ja -paikasta sekä alueella kuvaamisesta ja muusta tallentamisesta. Jos luvanhaltija rikkoo lupamääräyksiä, se voidaan peruuttaa.</w:t>
      </w:r>
    </w:p>
    <w:p w:rsidR="002F597C" w:rsidRDefault="002F597C" w:rsidP="002F597C">
      <w:pPr>
        <w:pStyle w:val="SisennysC2"/>
        <w:rPr>
          <w:color w:val="FF0000"/>
        </w:rPr>
      </w:pPr>
      <w:r w:rsidRPr="00036FD1">
        <w:lastRenderedPageBreak/>
        <w:t>Vapaamuotoiset lupahakemukset perusteluineen voi lähettää</w:t>
      </w:r>
      <w:r>
        <w:t xml:space="preserve"> paperisena tai sähköposti</w:t>
      </w:r>
      <w:r w:rsidR="006E47DD">
        <w:t>tse</w:t>
      </w:r>
      <w:r>
        <w:t xml:space="preserve"> kohdan 3 yhteystietojen mukaisesti.</w:t>
      </w:r>
    </w:p>
    <w:p w:rsidR="002F597C" w:rsidRDefault="002F597C" w:rsidP="002F597C">
      <w:pPr>
        <w:pStyle w:val="SisennysC2"/>
      </w:pPr>
      <w:r>
        <w:t>Jos lupahakemusta ei hyväksytä, annetaan siitä hallinnollinen päätös, johon voi hakea muutosta siten kuin hallintolaissa säädetään. Muutoksenhakuohjeet liitetään päätökseen.</w:t>
      </w:r>
    </w:p>
    <w:p w:rsidR="002F597C" w:rsidRDefault="002F597C" w:rsidP="002F597C">
      <w:pPr>
        <w:pStyle w:val="Otsikko1"/>
        <w:numPr>
          <w:ilvl w:val="0"/>
          <w:numId w:val="15"/>
        </w:numPr>
        <w:ind w:left="431" w:hanging="431"/>
      </w:pPr>
      <w:r w:rsidRPr="008D7900">
        <w:t>Korvaus kiinteistön käyttämisestä aiheutuneesta vahingosta</w:t>
      </w:r>
    </w:p>
    <w:p w:rsidR="002F597C" w:rsidRDefault="002F597C" w:rsidP="002F597C">
      <w:pPr>
        <w:pStyle w:val="SisennysC2"/>
      </w:pPr>
      <w:r w:rsidRPr="00FF00FA">
        <w:t>Kiinteistön käyttämisestä aiheutuneesta vahingosta suoritetaan kiinteistön omistajalle tai haltijalle</w:t>
      </w:r>
      <w:r>
        <w:t xml:space="preserve"> käyvän hinnan mukainen korvaus. </w:t>
      </w:r>
      <w:r w:rsidRPr="00FF00FA">
        <w:t xml:space="preserve"> </w:t>
      </w:r>
    </w:p>
    <w:p w:rsidR="002F597C" w:rsidRDefault="002F597C" w:rsidP="002F597C">
      <w:pPr>
        <w:pStyle w:val="SisennysC2"/>
      </w:pPr>
      <w:r w:rsidRPr="00FF00FA">
        <w:t>Vahingon ilmetessä</w:t>
      </w:r>
      <w:r>
        <w:t xml:space="preserve"> harjoituksen aikana</w:t>
      </w:r>
      <w:r w:rsidRPr="00FF00FA">
        <w:t xml:space="preserve"> pyydetään ottamaan </w:t>
      </w:r>
      <w:r>
        <w:t>yhteyttä alla olevassa kohdassa 3 (Yhteystiedot) mainittuun henkilöön</w:t>
      </w:r>
      <w:r w:rsidRPr="00273D3F">
        <w:t xml:space="preserve"> </w:t>
      </w:r>
      <w:r w:rsidRPr="00FF00FA">
        <w:t xml:space="preserve">vahingon laadun ja määrän toteamiseksi. Harjoituksen jälkeen todettujen vahinkojen osalta pyydetään ottamaan yhteyttä </w:t>
      </w:r>
      <w:r>
        <w:t xml:space="preserve">Satakunnan lennostoon. </w:t>
      </w:r>
    </w:p>
    <w:p w:rsidR="002F597C" w:rsidRDefault="002F597C" w:rsidP="002F597C">
      <w:pPr>
        <w:pStyle w:val="SisennysC2"/>
      </w:pPr>
      <w:r w:rsidRPr="00E51667">
        <w:t>Lähtökohtana on se, että aiheutuneen vahingon korvaamisesta pyritään aina ensisijaisesti sopimaan maanomistajan tai -haltijan kanssa.</w:t>
      </w:r>
      <w:r>
        <w:t xml:space="preserve"> Jos korvauksesta ei päästä sopimukseen, ratkaistaan asia hallinnollisella päätöksellä, johon voi hakea muutosta siten kuin hallintolaissa säädetään. Muutoksenhakuohjeet liitetään päätökseen.</w:t>
      </w:r>
    </w:p>
    <w:p w:rsidR="002F597C" w:rsidRDefault="002F597C" w:rsidP="002F597C">
      <w:pPr>
        <w:pStyle w:val="Otsikko1"/>
        <w:numPr>
          <w:ilvl w:val="0"/>
          <w:numId w:val="15"/>
        </w:numPr>
        <w:ind w:left="431" w:hanging="431"/>
      </w:pPr>
      <w:r>
        <w:t>Yhteystiedot</w:t>
      </w:r>
    </w:p>
    <w:p w:rsidR="002F597C" w:rsidRDefault="002F597C" w:rsidP="002F597C">
      <w:pPr>
        <w:pStyle w:val="SisennysC2"/>
      </w:pPr>
      <w:r>
        <w:t>Harjoitukseen ja/tai harjoitusalueeseen liittyvät kyselyt:</w:t>
      </w:r>
    </w:p>
    <w:p w:rsidR="00610BCD" w:rsidRPr="00702BB7" w:rsidRDefault="009C5A20" w:rsidP="00610BCD">
      <w:pPr>
        <w:pStyle w:val="SisennysC2"/>
        <w:numPr>
          <w:ilvl w:val="0"/>
          <w:numId w:val="37"/>
        </w:numPr>
        <w:tabs>
          <w:tab w:val="clear" w:pos="3890"/>
          <w:tab w:val="left" w:pos="2835"/>
        </w:tabs>
        <w:ind w:left="2835" w:hanging="244"/>
        <w:rPr>
          <w:lang w:val="sv-SE"/>
        </w:rPr>
      </w:pPr>
      <w:r w:rsidRPr="00702BB7">
        <w:rPr>
          <w:lang w:val="sv-SE"/>
        </w:rPr>
        <w:t>Everstiluutna</w:t>
      </w:r>
      <w:r w:rsidR="00702BB7">
        <w:rPr>
          <w:lang w:val="sv-SE"/>
        </w:rPr>
        <w:t>n</w:t>
      </w:r>
      <w:r w:rsidRPr="00702BB7">
        <w:rPr>
          <w:lang w:val="sv-SE"/>
        </w:rPr>
        <w:t xml:space="preserve">tti Petri Landkammer </w:t>
      </w:r>
      <w:r w:rsidR="004C3AC9" w:rsidRPr="00702BB7">
        <w:rPr>
          <w:lang w:val="sv-SE"/>
        </w:rPr>
        <w:t>0299</w:t>
      </w:r>
      <w:r w:rsidR="004622B2" w:rsidRPr="00702BB7">
        <w:rPr>
          <w:lang w:val="sv-SE"/>
        </w:rPr>
        <w:t xml:space="preserve"> 800</w:t>
      </w:r>
      <w:r w:rsidR="00610BCD" w:rsidRPr="00702BB7">
        <w:rPr>
          <w:lang w:val="sv-SE"/>
        </w:rPr>
        <w:t xml:space="preserve">, </w:t>
      </w:r>
      <w:hyperlink r:id="rId9" w:history="1">
        <w:r w:rsidR="006E47DD" w:rsidRPr="00B459A7">
          <w:rPr>
            <w:rStyle w:val="Hyperlinkki"/>
          </w:rPr>
          <w:t>kirjaamo.satlsto@mil.fi</w:t>
        </w:r>
      </w:hyperlink>
    </w:p>
    <w:p w:rsidR="007053C6" w:rsidRDefault="002F365A" w:rsidP="007053C6">
      <w:pPr>
        <w:pStyle w:val="SisennysC2"/>
        <w:numPr>
          <w:ilvl w:val="0"/>
          <w:numId w:val="37"/>
        </w:numPr>
        <w:tabs>
          <w:tab w:val="clear" w:pos="3890"/>
          <w:tab w:val="left" w:pos="2835"/>
        </w:tabs>
        <w:ind w:left="2835" w:hanging="244"/>
      </w:pPr>
      <w:r>
        <w:t>Majuri Pekka Huttunen 0299 800</w:t>
      </w:r>
      <w:r w:rsidR="00702BB7">
        <w:t>,</w:t>
      </w:r>
      <w:r w:rsidR="00BE4915" w:rsidRPr="00973390">
        <w:t xml:space="preserve"> </w:t>
      </w:r>
      <w:hyperlink r:id="rId10" w:history="1">
        <w:r w:rsidR="006E47DD" w:rsidRPr="00B459A7">
          <w:rPr>
            <w:rStyle w:val="Hyperlinkki"/>
          </w:rPr>
          <w:t>kirjaamo.satlsto@mil.fi</w:t>
        </w:r>
      </w:hyperlink>
    </w:p>
    <w:p w:rsidR="00BE4915" w:rsidRDefault="00BE4915" w:rsidP="002F597C">
      <w:pPr>
        <w:pStyle w:val="SisennysC2"/>
        <w:tabs>
          <w:tab w:val="clear" w:pos="3890"/>
          <w:tab w:val="left" w:pos="2835"/>
        </w:tabs>
      </w:pPr>
    </w:p>
    <w:p w:rsidR="002F597C" w:rsidRDefault="002F597C" w:rsidP="002F597C">
      <w:pPr>
        <w:pStyle w:val="SisennysC2"/>
        <w:tabs>
          <w:tab w:val="clear" w:pos="3890"/>
          <w:tab w:val="left" w:pos="2835"/>
        </w:tabs>
      </w:pPr>
      <w:r>
        <w:t>Kiinteistön käyttämisestä aiheutuneet vahingot:</w:t>
      </w:r>
    </w:p>
    <w:p w:rsidR="002F365A" w:rsidRDefault="002F365A" w:rsidP="002F365A">
      <w:pPr>
        <w:pStyle w:val="SisennysC2"/>
        <w:numPr>
          <w:ilvl w:val="0"/>
          <w:numId w:val="37"/>
        </w:numPr>
        <w:tabs>
          <w:tab w:val="clear" w:pos="3890"/>
          <w:tab w:val="left" w:pos="2835"/>
        </w:tabs>
        <w:ind w:left="2835" w:hanging="244"/>
      </w:pPr>
      <w:r>
        <w:t>Majuri Pekka Huttunen 0299 800</w:t>
      </w:r>
      <w:r w:rsidRPr="00973390">
        <w:t xml:space="preserve"> </w:t>
      </w:r>
      <w:r w:rsidR="006E47DD" w:rsidRPr="009E41B8">
        <w:t xml:space="preserve"> </w:t>
      </w:r>
      <w:hyperlink r:id="rId11" w:history="1">
        <w:r w:rsidR="006E47DD" w:rsidRPr="00B459A7">
          <w:rPr>
            <w:rStyle w:val="Hyperlinkki"/>
          </w:rPr>
          <w:t>kirjaamo.satlsto@mil.fi</w:t>
        </w:r>
      </w:hyperlink>
      <w:r w:rsidR="006E47DD">
        <w:rPr>
          <w:rStyle w:val="Hyperlinkki"/>
        </w:rPr>
        <w:t xml:space="preserve"> </w:t>
      </w:r>
    </w:p>
    <w:p w:rsidR="002F597C" w:rsidRDefault="002F597C" w:rsidP="002F365A">
      <w:pPr>
        <w:pStyle w:val="SisennysC2"/>
        <w:tabs>
          <w:tab w:val="clear" w:pos="3890"/>
          <w:tab w:val="left" w:pos="2835"/>
        </w:tabs>
        <w:ind w:left="2835"/>
      </w:pPr>
      <w:r w:rsidRPr="00E12D04">
        <w:t xml:space="preserve">Postiosoite: </w:t>
      </w:r>
      <w:r>
        <w:t>Satakunnan Lennosto, PL 1000</w:t>
      </w:r>
      <w:r w:rsidRPr="00E12D04">
        <w:t xml:space="preserve">, </w:t>
      </w:r>
      <w:r>
        <w:t>33961 PIRKKALA</w:t>
      </w:r>
    </w:p>
    <w:p w:rsidR="002F597C" w:rsidRDefault="002F597C" w:rsidP="002F365A">
      <w:pPr>
        <w:pStyle w:val="SisennysC2"/>
        <w:tabs>
          <w:tab w:val="clear" w:pos="3890"/>
          <w:tab w:val="left" w:pos="2835"/>
        </w:tabs>
        <w:ind w:left="2835"/>
      </w:pPr>
      <w:r w:rsidRPr="009E41B8">
        <w:t xml:space="preserve">Sähköposti: </w:t>
      </w:r>
      <w:hyperlink r:id="rId12" w:history="1">
        <w:r w:rsidRPr="00B459A7">
          <w:rPr>
            <w:rStyle w:val="Hyperlinkki"/>
          </w:rPr>
          <w:t>kirjaamo.satlsto@mil.fi</w:t>
        </w:r>
      </w:hyperlink>
    </w:p>
    <w:p w:rsidR="002F597C" w:rsidRDefault="002F597C" w:rsidP="002F597C">
      <w:pPr>
        <w:pStyle w:val="SisennysC2"/>
        <w:tabs>
          <w:tab w:val="clear" w:pos="3890"/>
          <w:tab w:val="left" w:pos="2835"/>
        </w:tabs>
      </w:pPr>
      <w:r>
        <w:t>Harjoitusalueen kulkulupiin liittyvät kyselyt:</w:t>
      </w:r>
    </w:p>
    <w:p w:rsidR="00700403" w:rsidRDefault="00C738C2" w:rsidP="00700403">
      <w:pPr>
        <w:pStyle w:val="SisennysC2"/>
      </w:pPr>
      <w:hyperlink r:id="rId13" w:history="1">
        <w:r w:rsidR="00700403">
          <w:rPr>
            <w:rStyle w:val="Hyperlinkki"/>
            <w:bCs/>
          </w:rPr>
          <w:t>vierailuanomukset.satlsto@mil.fi</w:t>
        </w:r>
      </w:hyperlink>
    </w:p>
    <w:p w:rsidR="002F597C" w:rsidRDefault="002F597C" w:rsidP="002F597C">
      <w:pPr>
        <w:pStyle w:val="SisennysC2"/>
      </w:pPr>
    </w:p>
    <w:p w:rsidR="002F597C" w:rsidRDefault="002F597C" w:rsidP="002F597C">
      <w:pPr>
        <w:widowControl/>
      </w:pPr>
      <w:r>
        <w:br w:type="page"/>
      </w:r>
    </w:p>
    <w:p w:rsidR="002F597C" w:rsidRDefault="002F597C" w:rsidP="002F597C">
      <w:pPr>
        <w:pStyle w:val="SisennysC2"/>
      </w:pPr>
      <w:r>
        <w:lastRenderedPageBreak/>
        <w:t>Vapaamuotoisten kulkulupahakemusten lähettäminen perusteluineen:</w:t>
      </w:r>
    </w:p>
    <w:p w:rsidR="002F597C" w:rsidRPr="00E12D04" w:rsidRDefault="002F597C" w:rsidP="002F597C">
      <w:pPr>
        <w:pStyle w:val="SisennysC2"/>
      </w:pPr>
      <w:r w:rsidRPr="00E12D04">
        <w:t xml:space="preserve">Postiosoite: </w:t>
      </w:r>
      <w:r>
        <w:t>Satakunnan Lennosto, PL 1000</w:t>
      </w:r>
      <w:r w:rsidRPr="00E12D04">
        <w:t xml:space="preserve">, </w:t>
      </w:r>
      <w:r>
        <w:t>33961 PIRKKALA</w:t>
      </w:r>
    </w:p>
    <w:p w:rsidR="002F597C" w:rsidRPr="009E41B8" w:rsidRDefault="002F597C" w:rsidP="002F597C">
      <w:pPr>
        <w:pStyle w:val="SisennysC2"/>
      </w:pPr>
      <w:r w:rsidRPr="009E41B8">
        <w:t xml:space="preserve">Sähköposti: </w:t>
      </w:r>
      <w:r w:rsidRPr="003E08E4">
        <w:t>kirjaamo.satlsto@mil.fi</w:t>
      </w:r>
    </w:p>
    <w:p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8D0435" w:rsidTr="008D0435">
              <w:tc>
                <w:tcPr>
                  <w:tcW w:w="7615" w:type="dxa"/>
                  <w:gridSpan w:val="2"/>
                  <w:shd w:val="clear" w:color="auto" w:fill="auto"/>
                  <w:tcMar>
                    <w:left w:w="0" w:type="dxa"/>
                  </w:tcMar>
                </w:tcPr>
                <w:p w:rsidR="008D0435" w:rsidRDefault="008D0435" w:rsidP="00C7721C">
                  <w:pPr>
                    <w:pStyle w:val="Allekirjoitus"/>
                  </w:pPr>
                  <w:bookmarkStart w:id="11" w:name="Signatures" w:colFirst="0" w:colLast="0"/>
                  <w:r>
                    <w:t>Lennoston komentaja</w:t>
                  </w:r>
                </w:p>
              </w:tc>
            </w:tr>
            <w:tr w:rsidR="008D0435" w:rsidTr="008D0435">
              <w:tc>
                <w:tcPr>
                  <w:tcW w:w="3807" w:type="dxa"/>
                  <w:shd w:val="clear" w:color="auto" w:fill="auto"/>
                  <w:tcMar>
                    <w:left w:w="0" w:type="dxa"/>
                  </w:tcMar>
                </w:tcPr>
                <w:p w:rsidR="008D0435" w:rsidRDefault="008D0435" w:rsidP="00C7721C">
                  <w:pPr>
                    <w:pStyle w:val="Allekirjoitus"/>
                  </w:pPr>
                  <w:r>
                    <w:t>Eversti</w:t>
                  </w:r>
                </w:p>
              </w:tc>
              <w:tc>
                <w:tcPr>
                  <w:tcW w:w="3808" w:type="dxa"/>
                  <w:shd w:val="clear" w:color="auto" w:fill="auto"/>
                  <w:tcMar>
                    <w:left w:w="0" w:type="dxa"/>
                  </w:tcMar>
                </w:tcPr>
                <w:p w:rsidR="008D0435" w:rsidRDefault="008D0435" w:rsidP="00C7721C">
                  <w:pPr>
                    <w:pStyle w:val="Allekirjoitus"/>
                  </w:pPr>
                  <w:r>
                    <w:t>Mika Kulkas</w:t>
                  </w:r>
                </w:p>
              </w:tc>
            </w:tr>
            <w:tr w:rsidR="008D0435" w:rsidTr="00570174">
              <w:tc>
                <w:tcPr>
                  <w:tcW w:w="7615" w:type="dxa"/>
                  <w:gridSpan w:val="2"/>
                  <w:shd w:val="clear" w:color="auto" w:fill="auto"/>
                  <w:tcMar>
                    <w:left w:w="0" w:type="dxa"/>
                  </w:tcMar>
                </w:tcPr>
                <w:p w:rsidR="008D0435" w:rsidRDefault="008D0435" w:rsidP="00C7721C">
                  <w:pPr>
                    <w:pStyle w:val="Allekirjoitus"/>
                  </w:pPr>
                </w:p>
              </w:tc>
            </w:tr>
            <w:tr w:rsidR="008D0435" w:rsidTr="00570174">
              <w:tc>
                <w:tcPr>
                  <w:tcW w:w="7615" w:type="dxa"/>
                  <w:gridSpan w:val="2"/>
                  <w:shd w:val="clear" w:color="auto" w:fill="auto"/>
                  <w:tcMar>
                    <w:left w:w="0" w:type="dxa"/>
                  </w:tcMar>
                </w:tcPr>
                <w:p w:rsidR="008D0435" w:rsidRDefault="008D0435" w:rsidP="00C7721C">
                  <w:pPr>
                    <w:pStyle w:val="Allekirjoitus"/>
                  </w:pPr>
                </w:p>
              </w:tc>
            </w:tr>
            <w:tr w:rsidR="008D0435" w:rsidTr="00570174">
              <w:tc>
                <w:tcPr>
                  <w:tcW w:w="7615" w:type="dxa"/>
                  <w:gridSpan w:val="2"/>
                  <w:shd w:val="clear" w:color="auto" w:fill="auto"/>
                  <w:tcMar>
                    <w:left w:w="0" w:type="dxa"/>
                  </w:tcMar>
                </w:tcPr>
                <w:p w:rsidR="008D0435" w:rsidRDefault="008D0435" w:rsidP="00C7721C">
                  <w:pPr>
                    <w:pStyle w:val="Allekirjoitus"/>
                  </w:pPr>
                  <w:r>
                    <w:t>Operaatiopäällikkö</w:t>
                  </w:r>
                </w:p>
              </w:tc>
            </w:tr>
            <w:tr w:rsidR="008D0435" w:rsidTr="008D0435">
              <w:tc>
                <w:tcPr>
                  <w:tcW w:w="3807" w:type="dxa"/>
                  <w:shd w:val="clear" w:color="auto" w:fill="auto"/>
                  <w:tcMar>
                    <w:left w:w="0" w:type="dxa"/>
                  </w:tcMar>
                </w:tcPr>
                <w:p w:rsidR="008D0435" w:rsidRDefault="008D0435" w:rsidP="00C7721C">
                  <w:pPr>
                    <w:pStyle w:val="Allekirjoitus"/>
                  </w:pPr>
                  <w:r>
                    <w:t>Everstiluutnantti</w:t>
                  </w:r>
                </w:p>
              </w:tc>
              <w:tc>
                <w:tcPr>
                  <w:tcW w:w="3808" w:type="dxa"/>
                  <w:shd w:val="clear" w:color="auto" w:fill="auto"/>
                  <w:tcMar>
                    <w:left w:w="0" w:type="dxa"/>
                  </w:tcMar>
                </w:tcPr>
                <w:p w:rsidR="008D0435" w:rsidRDefault="008D0435" w:rsidP="00C7721C">
                  <w:pPr>
                    <w:pStyle w:val="Allekirjoitus"/>
                  </w:pPr>
                  <w:r>
                    <w:t>Petri Landkammer</w:t>
                  </w:r>
                </w:p>
              </w:tc>
            </w:tr>
            <w:tr w:rsidR="008D0435" w:rsidTr="00020E69">
              <w:tc>
                <w:tcPr>
                  <w:tcW w:w="7615" w:type="dxa"/>
                  <w:gridSpan w:val="2"/>
                  <w:shd w:val="clear" w:color="auto" w:fill="auto"/>
                  <w:tcMar>
                    <w:left w:w="0" w:type="dxa"/>
                  </w:tcMar>
                </w:tcPr>
                <w:p w:rsidR="008D0435" w:rsidRDefault="008D0435" w:rsidP="00C7721C">
                  <w:pPr>
                    <w:pStyle w:val="Allekirjoitus"/>
                  </w:pPr>
                </w:p>
              </w:tc>
            </w:tr>
          </w:tbl>
          <w:p w:rsidR="00773C73" w:rsidRDefault="00773C73" w:rsidP="00C7721C">
            <w:pPr>
              <w:pStyle w:val="Allekirjoitus"/>
            </w:pPr>
          </w:p>
        </w:tc>
      </w:tr>
      <w:bookmarkEnd w:id="11"/>
    </w:tbl>
    <w:p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tc>
          <w:tcPr>
            <w:tcW w:w="7615" w:type="dxa"/>
            <w:tcBorders>
              <w:top w:val="nil"/>
              <w:left w:val="nil"/>
              <w:bottom w:val="nil"/>
              <w:right w:val="nil"/>
            </w:tcBorders>
            <w:tcMar>
              <w:left w:w="0" w:type="dxa"/>
              <w:right w:w="0" w:type="dxa"/>
            </w:tcMar>
          </w:tcPr>
          <w:p w:rsidR="00773C73" w:rsidRPr="008D0435" w:rsidRDefault="008D0435" w:rsidP="00C7721C">
            <w:pPr>
              <w:pStyle w:val="Allekirjoitus"/>
              <w:rPr>
                <w:color w:val="D4062F"/>
                <w:sz w:val="12"/>
              </w:rPr>
            </w:pPr>
            <w:bookmarkStart w:id="12" w:name="SignatureText" w:colFirst="0" w:colLast="0"/>
            <w:r w:rsidRPr="008D0435">
              <w:rPr>
                <w:color w:val="D4062F"/>
                <w:sz w:val="12"/>
              </w:rPr>
              <w:t>Tämä asiakirja on sähköisesti allekirjoitettu.</w:t>
            </w:r>
          </w:p>
        </w:tc>
      </w:tr>
      <w:bookmarkEnd w:id="12"/>
    </w:tbl>
    <w:p w:rsidR="00773C73" w:rsidRDefault="00773C73"/>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BC32CE">
            <w:pPr>
              <w:pStyle w:val="Liite"/>
            </w:pPr>
            <w:r>
              <w:t>LIITTEET</w:t>
            </w:r>
          </w:p>
        </w:tc>
        <w:bookmarkStart w:id="13" w:name="Teksti1"/>
        <w:tc>
          <w:tcPr>
            <w:tcW w:w="7643" w:type="dxa"/>
          </w:tcPr>
          <w:p w:rsidR="00773C73" w:rsidRDefault="00B47B65" w:rsidP="00676443">
            <w:r>
              <w:fldChar w:fldCharType="begin">
                <w:ffData>
                  <w:name w:val="Teksti1"/>
                  <w:enabled/>
                  <w:calcOnExit w:val="0"/>
                  <w:textInput/>
                </w:ffData>
              </w:fldChar>
            </w:r>
            <w:r>
              <w:instrText xml:space="preserve"> FORMTEXT </w:instrText>
            </w:r>
            <w:r>
              <w:fldChar w:fldCharType="separate"/>
            </w:r>
            <w:r w:rsidR="00270F9B">
              <w:rPr>
                <w:noProof/>
              </w:rPr>
              <w:t> </w:t>
            </w:r>
            <w:r w:rsidR="00270F9B">
              <w:rPr>
                <w:noProof/>
              </w:rPr>
              <w:t> </w:t>
            </w:r>
            <w:r w:rsidR="00270F9B">
              <w:rPr>
                <w:noProof/>
              </w:rPr>
              <w:t> </w:t>
            </w:r>
            <w:r w:rsidR="00270F9B">
              <w:rPr>
                <w:noProof/>
              </w:rPr>
              <w:t> </w:t>
            </w:r>
            <w:r w:rsidR="00270F9B">
              <w:rPr>
                <w:noProof/>
              </w:rPr>
              <w:t> </w:t>
            </w:r>
            <w:r>
              <w:fldChar w:fldCharType="end"/>
            </w:r>
            <w:bookmarkEnd w:id="13"/>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JAKELU</w:t>
            </w:r>
          </w:p>
        </w:tc>
        <w:tc>
          <w:tcPr>
            <w:tcW w:w="7643" w:type="dxa"/>
          </w:tcPr>
          <w:p w:rsidR="006E47DD" w:rsidRDefault="006E47DD" w:rsidP="00600EA2">
            <w:pPr>
              <w:pStyle w:val="Jakelutiedoksi-taulu"/>
            </w:pPr>
            <w:bookmarkStart w:id="14" w:name="DocRecInDelivery"/>
            <w:r>
              <w:t>Pirkkalan kunta</w:t>
            </w:r>
          </w:p>
          <w:p w:rsidR="006E47DD" w:rsidRDefault="006E47DD" w:rsidP="00600EA2">
            <w:pPr>
              <w:pStyle w:val="Jakelutiedoksi-taulu"/>
            </w:pPr>
            <w:r>
              <w:t>Lempäälän kunta</w:t>
            </w:r>
          </w:p>
          <w:p w:rsidR="006E47DD" w:rsidRDefault="006E47DD" w:rsidP="00600EA2">
            <w:pPr>
              <w:pStyle w:val="Jakelutiedoksi-taulu"/>
            </w:pPr>
            <w:r>
              <w:t>Tiina Koivisto, Satakunnan lennosto Esikunta</w:t>
            </w:r>
          </w:p>
          <w:p w:rsidR="006E47DD" w:rsidRDefault="006E47DD" w:rsidP="00600EA2">
            <w:pPr>
              <w:pStyle w:val="Jakelutiedoksi-taulu"/>
            </w:pPr>
            <w:r>
              <w:t>SATLSTO SYKS</w:t>
            </w:r>
          </w:p>
          <w:p w:rsidR="006E47DD" w:rsidRDefault="006E47DD" w:rsidP="00600EA2">
            <w:pPr>
              <w:pStyle w:val="Jakelutiedoksi-taulu"/>
            </w:pPr>
            <w:r>
              <w:t>SATLSTO kirjaajat</w:t>
            </w:r>
          </w:p>
          <w:p w:rsidR="006E47DD" w:rsidRDefault="006E47DD" w:rsidP="00600EA2">
            <w:pPr>
              <w:pStyle w:val="Jakelutiedoksi-taulu"/>
            </w:pPr>
            <w:r>
              <w:t>Antti Kortelainen, Satakunnan lennosto Esikunta</w:t>
            </w:r>
          </w:p>
          <w:p w:rsidR="00773C73" w:rsidRDefault="006E47DD" w:rsidP="00600EA2">
            <w:pPr>
              <w:pStyle w:val="Jakelutiedoksi-taulu"/>
            </w:pPr>
            <w:r>
              <w:t>Markus Kallio, Satakunnan lennosto Esikunta</w:t>
            </w:r>
            <w:bookmarkEnd w:id="14"/>
          </w:p>
        </w:tc>
      </w:tr>
    </w:tbl>
    <w:p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tc>
          <w:tcPr>
            <w:tcW w:w="2563" w:type="dxa"/>
          </w:tcPr>
          <w:p w:rsidR="00773C73" w:rsidRDefault="00773C73" w:rsidP="00600EA2">
            <w:pPr>
              <w:pStyle w:val="Jakelutiedoksi"/>
            </w:pPr>
            <w:r>
              <w:t>TIEDOKSI</w:t>
            </w:r>
          </w:p>
        </w:tc>
        <w:tc>
          <w:tcPr>
            <w:tcW w:w="7643" w:type="dxa"/>
          </w:tcPr>
          <w:p w:rsidR="006E47DD" w:rsidRDefault="006E47DD" w:rsidP="00600EA2">
            <w:pPr>
              <w:pStyle w:val="Jakelutiedoksi-taulu"/>
            </w:pPr>
            <w:bookmarkStart w:id="15" w:name="DocRecForInfo"/>
            <w:r>
              <w:t>Sisä-Suomen poliisilaitos</w:t>
            </w:r>
          </w:p>
          <w:p w:rsidR="006E47DD" w:rsidRDefault="006E47DD" w:rsidP="00600EA2">
            <w:pPr>
              <w:pStyle w:val="Jakelutiedoksi-taulu"/>
            </w:pPr>
            <w:r>
              <w:t>FINAVIA OYJ Tampere-Pirkkala lentoasema</w:t>
            </w:r>
          </w:p>
          <w:p w:rsidR="006E47DD" w:rsidRDefault="006E47DD" w:rsidP="00600EA2">
            <w:pPr>
              <w:pStyle w:val="Jakelutiedoksi-taulu"/>
            </w:pPr>
            <w:r>
              <w:t>PSPR PIRKMALTSTO</w:t>
            </w:r>
          </w:p>
          <w:p w:rsidR="006E47DD" w:rsidRDefault="006E47DD" w:rsidP="00600EA2">
            <w:pPr>
              <w:pStyle w:val="Jakelutiedoksi-taulu"/>
            </w:pPr>
            <w:r>
              <w:t>PVLOGLE LOGOS kvterm postin käsittelijät</w:t>
            </w:r>
          </w:p>
          <w:p w:rsidR="00773C73" w:rsidRDefault="006E47DD" w:rsidP="00600EA2">
            <w:pPr>
              <w:pStyle w:val="Jakelutiedoksi-taulu"/>
            </w:pPr>
            <w:r>
              <w:t>Rami Hirvelä, Satakunnan lennosto Esikunta</w:t>
            </w:r>
            <w:bookmarkEnd w:id="15"/>
          </w:p>
        </w:tc>
      </w:tr>
    </w:tbl>
    <w:p w:rsidR="00773C73" w:rsidRDefault="00773C73" w:rsidP="00571327"/>
    <w:sectPr w:rsidR="00773C73" w:rsidSect="003D2CB0">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8C2" w:rsidRDefault="00C738C2">
      <w:r>
        <w:separator/>
      </w:r>
    </w:p>
  </w:endnote>
  <w:endnote w:type="continuationSeparator" w:id="0">
    <w:p w:rsidR="00C738C2" w:rsidRDefault="00C7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6F" w:rsidRDefault="0087716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756FA2" w:rsidP="00C57956"/>
  <w:p w:rsidR="00756FA2" w:rsidRPr="00B252E0" w:rsidRDefault="00756FA2" w:rsidP="00C57956"/>
  <w:p w:rsidR="00756FA2" w:rsidRDefault="00756FA2" w:rsidP="00F27F31">
    <w:pPr>
      <w:pStyle w:val="Alatunniste"/>
    </w:pPr>
  </w:p>
  <w:p w:rsidR="00756FA2" w:rsidRDefault="00756FA2" w:rsidP="00F27F31">
    <w:pPr>
      <w:pStyle w:val="Alatunniste"/>
    </w:pPr>
  </w:p>
  <w:p w:rsidR="00756FA2" w:rsidRDefault="00756FA2" w:rsidP="00F27F31">
    <w:pPr>
      <w:pStyle w:val="Alatunniste"/>
    </w:pPr>
  </w:p>
  <w:p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FA2" w:rsidRDefault="00987F82">
    <w:r>
      <w:rPr>
        <w:noProof/>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70E0EB"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trPr>
        <w:cantSplit/>
      </w:trPr>
      <w:tc>
        <w:tcPr>
          <w:tcW w:w="7768" w:type="dxa"/>
        </w:tcPr>
        <w:p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270F9B">
            <w:t>Satakunnan lennosto</w:t>
          </w:r>
          <w:r>
            <w:rPr>
              <w:szCs w:val="18"/>
            </w:rPr>
            <w:fldChar w:fldCharType="end"/>
          </w:r>
        </w:p>
      </w:tc>
      <w:tc>
        <w:tcPr>
          <w:tcW w:w="3175" w:type="dxa"/>
          <w:tcMar>
            <w:left w:w="0" w:type="dxa"/>
          </w:tcMar>
        </w:tcPr>
        <w:p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3" w:name="DocSendCompPhone"/>
          <w:r w:rsidR="006E47DD">
            <w:rPr>
              <w:szCs w:val="18"/>
            </w:rPr>
            <w:t>0299 800</w:t>
          </w:r>
          <w:bookmarkEnd w:id="23"/>
        </w:p>
      </w:tc>
      <w:tc>
        <w:tcPr>
          <w:tcW w:w="2268" w:type="dxa"/>
        </w:tcPr>
        <w:p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trPr>
        <w:cantSplit/>
      </w:trPr>
      <w:tc>
        <w:tcPr>
          <w:tcW w:w="7768" w:type="dxa"/>
        </w:tcPr>
        <w:p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270F9B">
            <w:rPr>
              <w:rFonts w:cs="Arial"/>
            </w:rPr>
            <w:t>Esikunta</w:t>
          </w:r>
          <w:r>
            <w:rPr>
              <w:szCs w:val="18"/>
            </w:rPr>
            <w:fldChar w:fldCharType="end"/>
          </w:r>
        </w:p>
      </w:tc>
      <w:tc>
        <w:tcPr>
          <w:tcW w:w="3175" w:type="dxa"/>
          <w:tcMar>
            <w:left w:w="0" w:type="dxa"/>
          </w:tcMar>
        </w:tcPr>
        <w:p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4" w:name="DocSendCompFax"/>
          <w:bookmarkEnd w:id="24"/>
        </w:p>
      </w:tc>
      <w:tc>
        <w:tcPr>
          <w:tcW w:w="2268" w:type="dxa"/>
        </w:tcPr>
        <w:p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trPr>
        <w:cantSplit/>
      </w:trPr>
      <w:tc>
        <w:tcPr>
          <w:tcW w:w="7768" w:type="dxa"/>
        </w:tcPr>
        <w:p w:rsidR="00756FA2" w:rsidRPr="008D3C64" w:rsidRDefault="006E47DD" w:rsidP="002742AE">
          <w:pPr>
            <w:pStyle w:val="Alatunniste"/>
            <w:spacing w:before="20"/>
            <w:rPr>
              <w:szCs w:val="18"/>
            </w:rPr>
          </w:pPr>
          <w:bookmarkStart w:id="25" w:name="DocSendPostalAddress"/>
          <w:r>
            <w:rPr>
              <w:szCs w:val="18"/>
            </w:rPr>
            <w:t>PL 1000</w:t>
          </w:r>
          <w:bookmarkEnd w:id="25"/>
        </w:p>
      </w:tc>
      <w:tc>
        <w:tcPr>
          <w:tcW w:w="3175" w:type="dxa"/>
          <w:tcMar>
            <w:left w:w="0" w:type="dxa"/>
          </w:tcMar>
        </w:tcPr>
        <w:p w:rsidR="00756FA2" w:rsidRPr="008D3C64" w:rsidRDefault="00756FA2" w:rsidP="003206EB">
          <w:pPr>
            <w:pStyle w:val="Alatunniste"/>
            <w:rPr>
              <w:szCs w:val="18"/>
            </w:rPr>
          </w:pPr>
        </w:p>
      </w:tc>
      <w:tc>
        <w:tcPr>
          <w:tcW w:w="2268" w:type="dxa"/>
        </w:tcPr>
        <w:p w:rsidR="00756FA2" w:rsidRPr="008D3C64" w:rsidRDefault="00756FA2" w:rsidP="003206EB">
          <w:pPr>
            <w:pStyle w:val="Alatunniste"/>
            <w:rPr>
              <w:szCs w:val="18"/>
            </w:rPr>
          </w:pPr>
        </w:p>
      </w:tc>
    </w:tr>
    <w:tr w:rsidR="00756FA2" w:rsidRPr="008D3C64">
      <w:trPr>
        <w:cantSplit/>
      </w:trPr>
      <w:tc>
        <w:tcPr>
          <w:tcW w:w="7768" w:type="dxa"/>
        </w:tcPr>
        <w:p w:rsidR="00756FA2" w:rsidRPr="008D3C64" w:rsidRDefault="006E47DD" w:rsidP="00D642B1">
          <w:pPr>
            <w:pStyle w:val="Alatunniste"/>
            <w:spacing w:before="20"/>
            <w:rPr>
              <w:szCs w:val="18"/>
            </w:rPr>
          </w:pPr>
          <w:bookmarkStart w:id="26" w:name="DocSendPostalCode"/>
          <w:r>
            <w:rPr>
              <w:szCs w:val="18"/>
            </w:rPr>
            <w:t>33961</w:t>
          </w:r>
          <w:bookmarkEnd w:id="26"/>
          <w:r w:rsidR="00756FA2" w:rsidRPr="008D3C64">
            <w:rPr>
              <w:szCs w:val="18"/>
            </w:rPr>
            <w:t xml:space="preserve"> </w:t>
          </w:r>
          <w:bookmarkStart w:id="27" w:name="DocSendPostalRegion"/>
          <w:r>
            <w:rPr>
              <w:szCs w:val="18"/>
            </w:rPr>
            <w:t>PIRKKALA</w:t>
          </w:r>
          <w:bookmarkEnd w:id="27"/>
        </w:p>
      </w:tc>
      <w:tc>
        <w:tcPr>
          <w:tcW w:w="3175" w:type="dxa"/>
          <w:gridSpan w:val="2"/>
          <w:tcMar>
            <w:left w:w="0" w:type="dxa"/>
            <w:right w:w="0" w:type="dxa"/>
          </w:tcMar>
        </w:tcPr>
        <w:p w:rsidR="00756FA2" w:rsidRPr="008D3C64" w:rsidRDefault="00756FA2" w:rsidP="003206EB">
          <w:pPr>
            <w:pStyle w:val="Alatunniste"/>
            <w:rPr>
              <w:szCs w:val="18"/>
            </w:rPr>
          </w:pPr>
        </w:p>
      </w:tc>
    </w:tr>
  </w:tbl>
  <w:p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8C2" w:rsidRDefault="00C738C2">
      <w:r>
        <w:separator/>
      </w:r>
    </w:p>
  </w:footnote>
  <w:footnote w:type="continuationSeparator" w:id="0">
    <w:p w:rsidR="00C738C2" w:rsidRDefault="00C7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16F" w:rsidRDefault="0087716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rsidTr="00C971B5">
      <w:trPr>
        <w:cantSplit/>
      </w:trPr>
      <w:tc>
        <w:tcPr>
          <w:tcW w:w="1416" w:type="dxa"/>
          <w:vMerge w:val="restart"/>
        </w:tcPr>
        <w:p w:rsidR="00756FA2" w:rsidRDefault="00756FA2">
          <w:pPr>
            <w:rPr>
              <w:rFonts w:cs="Arial"/>
            </w:rPr>
          </w:pPr>
        </w:p>
      </w:tc>
      <w:tc>
        <w:tcPr>
          <w:tcW w:w="4551" w:type="dxa"/>
          <w:shd w:val="clear" w:color="auto" w:fill="auto"/>
          <w:tcMar>
            <w:top w:w="11" w:type="dxa"/>
          </w:tcMar>
          <w:vAlign w:val="bottom"/>
        </w:tcPr>
        <w:p w:rsidR="00756FA2" w:rsidRDefault="00C738C2" w:rsidP="00C971B5">
          <w:pPr>
            <w:pStyle w:val="Yltunniste"/>
            <w:spacing w:before="20"/>
          </w:pPr>
          <w:r>
            <w:fldChar w:fldCharType="begin"/>
          </w:r>
          <w:r>
            <w:instrText xml:space="preserve"> REF DocSendCompany  \* MERGEFORMAT </w:instrText>
          </w:r>
          <w:r>
            <w:fldChar w:fldCharType="separate"/>
          </w:r>
          <w:r w:rsidR="00270F9B" w:rsidRPr="00270F9B">
            <w:rPr>
              <w:rFonts w:cs="Arial"/>
              <w:b/>
              <w:bCs/>
            </w:rPr>
            <w:t>Satakunnan lennosto</w:t>
          </w:r>
          <w:r>
            <w:rPr>
              <w:rFonts w:cs="Arial"/>
              <w:b/>
              <w:bCs/>
            </w:rPr>
            <w:fldChar w:fldCharType="end"/>
          </w:r>
        </w:p>
      </w:tc>
      <w:tc>
        <w:tcPr>
          <w:tcW w:w="3780" w:type="dxa"/>
          <w:gridSpan w:val="2"/>
          <w:tcMar>
            <w:top w:w="11" w:type="dxa"/>
          </w:tcMar>
          <w:vAlign w:val="bottom"/>
        </w:tcPr>
        <w:p w:rsidR="00756FA2" w:rsidRPr="00190F8E" w:rsidRDefault="00C738C2" w:rsidP="00C971B5">
          <w:pPr>
            <w:pStyle w:val="Yltunniste"/>
            <w:spacing w:before="20"/>
          </w:pPr>
          <w:r>
            <w:fldChar w:fldCharType="begin"/>
          </w:r>
          <w:r>
            <w:instrText xml:space="preserve"> REF DocType  \* MERGEFORMAT </w:instrText>
          </w:r>
          <w:r>
            <w:fldChar w:fldCharType="separate"/>
          </w:r>
          <w:r w:rsidR="00270F9B" w:rsidRPr="00270F9B">
            <w:rPr>
              <w:b/>
              <w:bCs/>
            </w:rPr>
            <w:t>Päätös</w:t>
          </w:r>
          <w:r>
            <w:rPr>
              <w:b/>
              <w:bCs/>
            </w:rPr>
            <w:fldChar w:fldCharType="end"/>
          </w:r>
        </w:p>
      </w:tc>
      <w:tc>
        <w:tcPr>
          <w:tcW w:w="1026" w:type="dxa"/>
          <w:tcMar>
            <w:top w:w="11" w:type="dxa"/>
          </w:tcMar>
          <w:vAlign w:val="bottom"/>
        </w:tcPr>
        <w:p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746B7">
            <w:rPr>
              <w:rStyle w:val="Sivunumero"/>
              <w:noProof/>
            </w:rPr>
            <w:t>4</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746B7">
            <w:rPr>
              <w:rStyle w:val="Sivunumero"/>
              <w:noProof/>
            </w:rPr>
            <w:t>4</w:t>
          </w:r>
          <w:r w:rsidRPr="00680435">
            <w:rPr>
              <w:rStyle w:val="Sivunumero"/>
            </w:rPr>
            <w:fldChar w:fldCharType="end"/>
          </w:r>
          <w:r w:rsidRPr="00680435">
            <w:rPr>
              <w:rStyle w:val="Sivunumero"/>
            </w:rPr>
            <w:t>)</w:t>
          </w:r>
        </w:p>
      </w:tc>
    </w:tr>
    <w:tr w:rsidR="00756FA2" w:rsidTr="00C971B5">
      <w:trPr>
        <w:cantSplit/>
      </w:trPr>
      <w:tc>
        <w:tcPr>
          <w:tcW w:w="1416" w:type="dxa"/>
          <w:vMerge/>
        </w:tcPr>
        <w:p w:rsidR="00756FA2" w:rsidRDefault="00756FA2">
          <w:pPr>
            <w:rPr>
              <w:rFonts w:cs="Arial"/>
            </w:rPr>
          </w:pPr>
        </w:p>
      </w:tc>
      <w:tc>
        <w:tcPr>
          <w:tcW w:w="7251" w:type="dxa"/>
          <w:gridSpan w:val="2"/>
          <w:shd w:val="clear" w:color="auto" w:fill="auto"/>
          <w:tcMar>
            <w:top w:w="11" w:type="dxa"/>
          </w:tcMar>
        </w:tcPr>
        <w:p w:rsidR="00756FA2" w:rsidRDefault="00C738C2" w:rsidP="00C971B5">
          <w:pPr>
            <w:pStyle w:val="Yltunniste"/>
          </w:pPr>
          <w:r>
            <w:fldChar w:fldCharType="begin"/>
          </w:r>
          <w:r>
            <w:instrText xml:space="preserve"> REF DocSendDepartment  \* MERGEFORMAT </w:instrText>
          </w:r>
          <w:r>
            <w:fldChar w:fldCharType="separate"/>
          </w:r>
          <w:r w:rsidR="00270F9B">
            <w:rPr>
              <w:rFonts w:cs="Arial"/>
            </w:rPr>
            <w:t>Esikunta</w:t>
          </w:r>
          <w:r>
            <w:rPr>
              <w:rFonts w:cs="Arial"/>
            </w:rPr>
            <w:fldChar w:fldCharType="end"/>
          </w:r>
        </w:p>
      </w:tc>
      <w:tc>
        <w:tcPr>
          <w:tcW w:w="2106" w:type="dxa"/>
          <w:gridSpan w:val="2"/>
          <w:tcMar>
            <w:top w:w="11" w:type="dxa"/>
          </w:tcMar>
          <w:vAlign w:val="bottom"/>
        </w:tcPr>
        <w:p w:rsidR="00756FA2" w:rsidRDefault="00C738C2" w:rsidP="00C971B5">
          <w:pPr>
            <w:pStyle w:val="Yltunniste"/>
            <w:jc w:val="right"/>
          </w:pPr>
          <w:r>
            <w:fldChar w:fldCharType="begin"/>
          </w:r>
          <w:r>
            <w:instrText xml:space="preserve"> REF DocCardId  \* MERGEFORMAT </w:instrText>
          </w:r>
          <w:r>
            <w:fldChar w:fldCharType="separate"/>
          </w:r>
          <w:r w:rsidR="00270F9B" w:rsidRPr="00270F9B">
            <w:t>CS9494</w:t>
          </w:r>
          <w:r>
            <w:fldChar w:fldCharType="end"/>
          </w:r>
        </w:p>
      </w:tc>
    </w:tr>
    <w:tr w:rsidR="00756FA2" w:rsidTr="00C971B5">
      <w:trPr>
        <w:cantSplit/>
        <w:trHeight w:val="276"/>
      </w:trPr>
      <w:tc>
        <w:tcPr>
          <w:tcW w:w="1416" w:type="dxa"/>
          <w:vMerge/>
        </w:tcPr>
        <w:p w:rsidR="00756FA2" w:rsidRDefault="00756FA2">
          <w:pPr>
            <w:rPr>
              <w:rFonts w:cs="Arial"/>
            </w:rPr>
          </w:pPr>
        </w:p>
      </w:tc>
      <w:tc>
        <w:tcPr>
          <w:tcW w:w="4551" w:type="dxa"/>
          <w:shd w:val="clear" w:color="auto" w:fill="auto"/>
          <w:tcMar>
            <w:top w:w="11" w:type="dxa"/>
          </w:tcMar>
        </w:tcPr>
        <w:p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270F9B">
            <w:rPr>
              <w:rFonts w:cs="Arial"/>
            </w:rPr>
            <w:t>PIRKKALA</w:t>
          </w:r>
          <w:r>
            <w:rPr>
              <w:rFonts w:cs="Arial"/>
            </w:rPr>
            <w:fldChar w:fldCharType="end"/>
          </w:r>
        </w:p>
      </w:tc>
      <w:tc>
        <w:tcPr>
          <w:tcW w:w="4806" w:type="dxa"/>
          <w:gridSpan w:val="3"/>
          <w:shd w:val="clear" w:color="auto" w:fill="auto"/>
          <w:tcMar>
            <w:top w:w="11" w:type="dxa"/>
          </w:tcMar>
          <w:vAlign w:val="bottom"/>
        </w:tcPr>
        <w:p w:rsidR="00756FA2" w:rsidRDefault="00C738C2" w:rsidP="00C971B5">
          <w:pPr>
            <w:pStyle w:val="Yltunniste"/>
            <w:jc w:val="right"/>
          </w:pPr>
          <w:r>
            <w:fldChar w:fldCharType="begin"/>
          </w:r>
          <w:r>
            <w:instrText xml:space="preserve"> REF CaseIDLong  \* MERGEFORMAT </w:instrText>
          </w:r>
          <w:r>
            <w:fldChar w:fldCharType="separate"/>
          </w:r>
          <w:r w:rsidR="00270F9B">
            <w:t>5494/15.04.03.01/2022</w:t>
          </w:r>
          <w:r>
            <w:fldChar w:fldCharType="end"/>
          </w:r>
        </w:p>
      </w:tc>
    </w:tr>
    <w:tr w:rsidR="00756FA2" w:rsidTr="00C971B5">
      <w:trPr>
        <w:cantSplit/>
        <w:trHeight w:val="276"/>
      </w:trPr>
      <w:tc>
        <w:tcPr>
          <w:tcW w:w="1416" w:type="dxa"/>
          <w:vMerge/>
        </w:tcPr>
        <w:p w:rsidR="00756FA2" w:rsidRDefault="00756FA2">
          <w:pPr>
            <w:jc w:val="center"/>
            <w:rPr>
              <w:rFonts w:cs="Arial"/>
            </w:rPr>
          </w:pPr>
        </w:p>
      </w:tc>
      <w:tc>
        <w:tcPr>
          <w:tcW w:w="4551" w:type="dxa"/>
          <w:shd w:val="clear" w:color="auto" w:fill="auto"/>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rsidTr="00C971B5">
      <w:trPr>
        <w:cantSplit/>
        <w:trHeight w:val="306"/>
      </w:trPr>
      <w:tc>
        <w:tcPr>
          <w:tcW w:w="1416" w:type="dxa"/>
        </w:tcPr>
        <w:p w:rsidR="00756FA2" w:rsidRDefault="00756FA2">
          <w:pPr>
            <w:jc w:val="center"/>
            <w:rPr>
              <w:rFonts w:cs="Arial"/>
            </w:rPr>
          </w:pPr>
        </w:p>
      </w:tc>
      <w:tc>
        <w:tcPr>
          <w:tcW w:w="4551" w:type="dxa"/>
          <w:tcMar>
            <w:top w:w="11" w:type="dxa"/>
          </w:tcMar>
        </w:tcPr>
        <w:p w:rsidR="00756FA2" w:rsidRDefault="00756FA2" w:rsidP="00C971B5">
          <w:pPr>
            <w:rPr>
              <w:rFonts w:cs="Arial"/>
            </w:rPr>
          </w:pPr>
        </w:p>
      </w:tc>
      <w:tc>
        <w:tcPr>
          <w:tcW w:w="4806" w:type="dxa"/>
          <w:gridSpan w:val="3"/>
          <w:shd w:val="clear" w:color="auto" w:fill="auto"/>
          <w:tcMar>
            <w:top w:w="11" w:type="dxa"/>
            <w:left w:w="0" w:type="dxa"/>
          </w:tcMar>
          <w:vAlign w:val="bottom"/>
        </w:tcPr>
        <w:p w:rsidR="00756FA2" w:rsidRDefault="007738D7" w:rsidP="00C971B5">
          <w:pPr>
            <w:pStyle w:val="Yltunniste"/>
          </w:pPr>
          <w:r>
            <w:fldChar w:fldCharType="begin"/>
          </w:r>
          <w:r>
            <w:instrText xml:space="preserve"> REF Law  \* MERGEFORMAT </w:instrText>
          </w:r>
          <w:r>
            <w:rPr>
              <w:rFonts w:cs="Arial"/>
            </w:rPr>
            <w:fldChar w:fldCharType="end"/>
          </w:r>
        </w:p>
      </w:tc>
    </w:tr>
  </w:tbl>
  <w:p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rsidTr="003B5DF5">
      <w:trPr>
        <w:cantSplit/>
      </w:trPr>
      <w:tc>
        <w:tcPr>
          <w:tcW w:w="1410" w:type="dxa"/>
          <w:gridSpan w:val="3"/>
          <w:vMerge w:val="restart"/>
        </w:tcPr>
        <w:p w:rsidR="00756FA2" w:rsidRDefault="00987F82" w:rsidP="00FB0649">
          <w:pPr>
            <w:pStyle w:val="Yltunniste"/>
            <w:rPr>
              <w:rFonts w:cs="Arial"/>
            </w:rPr>
          </w:pPr>
          <w:r>
            <w:rPr>
              <w:noProof/>
            </w:rPr>
            <w:drawing>
              <wp:anchor distT="0" distB="0" distL="114300" distR="114300" simplePos="0" relativeHeight="251658240" behindDoc="0" locked="0" layoutInCell="1" allowOverlap="1">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rsidR="00756FA2" w:rsidRDefault="006E47DD" w:rsidP="003B5DF5">
          <w:pPr>
            <w:pStyle w:val="Yltunniste"/>
            <w:spacing w:before="20"/>
          </w:pPr>
          <w:bookmarkStart w:id="16" w:name="DocSendCompany"/>
          <w:r>
            <w:t>Satakunnan lennosto</w:t>
          </w:r>
          <w:bookmarkEnd w:id="16"/>
        </w:p>
      </w:tc>
      <w:tc>
        <w:tcPr>
          <w:tcW w:w="3759" w:type="dxa"/>
          <w:gridSpan w:val="2"/>
          <w:tcMar>
            <w:top w:w="11" w:type="dxa"/>
          </w:tcMar>
          <w:vAlign w:val="bottom"/>
        </w:tcPr>
        <w:p w:rsidR="00756FA2" w:rsidRPr="00BC5CDF" w:rsidRDefault="006E47DD" w:rsidP="003B5DF5">
          <w:pPr>
            <w:pStyle w:val="Yltunniste"/>
            <w:spacing w:before="20"/>
            <w:rPr>
              <w:rFonts w:cs="Arial"/>
            </w:rPr>
          </w:pPr>
          <w:bookmarkStart w:id="17" w:name="DocType"/>
          <w:r>
            <w:rPr>
              <w:rFonts w:cs="Arial"/>
            </w:rPr>
            <w:t>Päätös</w:t>
          </w:r>
          <w:bookmarkEnd w:id="17"/>
        </w:p>
      </w:tc>
      <w:tc>
        <w:tcPr>
          <w:tcW w:w="1079" w:type="dxa"/>
          <w:tcMar>
            <w:top w:w="11" w:type="dxa"/>
          </w:tcMar>
          <w:vAlign w:val="bottom"/>
        </w:tcPr>
        <w:p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746B7">
            <w:rPr>
              <w:rStyle w:val="Sivunumero"/>
              <w:noProof/>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746B7">
            <w:rPr>
              <w:rStyle w:val="Sivunumero"/>
              <w:noProof/>
            </w:rPr>
            <w:t>4</w:t>
          </w:r>
          <w:r w:rsidRPr="00680435">
            <w:rPr>
              <w:rStyle w:val="Sivunumero"/>
            </w:rPr>
            <w:fldChar w:fldCharType="end"/>
          </w:r>
          <w:r w:rsidRPr="00680435">
            <w:rPr>
              <w:rStyle w:val="Sivunumero"/>
            </w:rPr>
            <w:t>)</w:t>
          </w:r>
        </w:p>
      </w:tc>
    </w:tr>
    <w:tr w:rsidR="00756FA2" w:rsidTr="003B5DF5">
      <w:trPr>
        <w:cantSplit/>
      </w:trPr>
      <w:tc>
        <w:tcPr>
          <w:tcW w:w="1410" w:type="dxa"/>
          <w:gridSpan w:val="3"/>
          <w:vMerge/>
        </w:tcPr>
        <w:p w:rsidR="00756FA2" w:rsidRDefault="00756FA2" w:rsidP="003C54EA">
          <w:pPr>
            <w:pStyle w:val="Yltunniste"/>
            <w:rPr>
              <w:rFonts w:cs="Arial"/>
            </w:rPr>
          </w:pPr>
        </w:p>
      </w:tc>
      <w:tc>
        <w:tcPr>
          <w:tcW w:w="9363" w:type="dxa"/>
          <w:gridSpan w:val="4"/>
          <w:shd w:val="clear" w:color="auto" w:fill="auto"/>
          <w:tcMar>
            <w:top w:w="11" w:type="dxa"/>
          </w:tcMar>
          <w:vAlign w:val="bottom"/>
        </w:tcPr>
        <w:p w:rsidR="00756FA2" w:rsidRDefault="006E47DD" w:rsidP="003B5DF5">
          <w:pPr>
            <w:pStyle w:val="Yltunniste"/>
            <w:rPr>
              <w:rFonts w:cs="Arial"/>
            </w:rPr>
          </w:pPr>
          <w:bookmarkStart w:id="18" w:name="DocSendDepartment"/>
          <w:r>
            <w:rPr>
              <w:rFonts w:cs="Arial"/>
            </w:rPr>
            <w:t>Esikunta</w:t>
          </w:r>
          <w:bookmarkEnd w:id="18"/>
        </w:p>
      </w:tc>
    </w:tr>
    <w:tr w:rsidR="00756FA2" w:rsidTr="003B5DF5">
      <w:trPr>
        <w:cantSplit/>
      </w:trPr>
      <w:tc>
        <w:tcPr>
          <w:tcW w:w="1410" w:type="dxa"/>
          <w:gridSpan w:val="3"/>
          <w:vMerge/>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6E47DD" w:rsidP="003B5DF5">
          <w:pPr>
            <w:pStyle w:val="Yltunniste"/>
            <w:rPr>
              <w:rFonts w:cs="Arial"/>
            </w:rPr>
          </w:pPr>
          <w:bookmarkStart w:id="19" w:name="DocSendCompanyCity"/>
          <w:r>
            <w:rPr>
              <w:rFonts w:cs="Arial"/>
            </w:rPr>
            <w:t>PIRKKALA</w:t>
          </w:r>
          <w:bookmarkEnd w:id="19"/>
        </w:p>
      </w:tc>
      <w:tc>
        <w:tcPr>
          <w:tcW w:w="4838" w:type="dxa"/>
          <w:gridSpan w:val="3"/>
          <w:tcMar>
            <w:top w:w="11" w:type="dxa"/>
          </w:tcMar>
          <w:vAlign w:val="bottom"/>
        </w:tcPr>
        <w:p w:rsidR="00756FA2" w:rsidRDefault="00756FA2" w:rsidP="003B5DF5">
          <w:pPr>
            <w:pStyle w:val="Yltunniste"/>
            <w:rPr>
              <w:rFonts w:cs="Arial"/>
            </w:rPr>
          </w:pPr>
        </w:p>
      </w:tc>
    </w:tr>
    <w:tr w:rsidR="00756FA2" w:rsidTr="003B5DF5">
      <w:trPr>
        <w:cantSplit/>
      </w:trPr>
      <w:tc>
        <w:tcPr>
          <w:tcW w:w="1410" w:type="dxa"/>
          <w:gridSpan w:val="3"/>
          <w:vMerge/>
          <w:tcBorders>
            <w:bottom w:val="nil"/>
          </w:tcBorders>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4838" w:type="dxa"/>
          <w:gridSpan w:val="3"/>
          <w:tcMar>
            <w:top w:w="11" w:type="dxa"/>
          </w:tcMar>
          <w:vAlign w:val="bottom"/>
        </w:tcPr>
        <w:p w:rsidR="00756FA2" w:rsidRDefault="006E47DD" w:rsidP="003B5DF5">
          <w:pPr>
            <w:pStyle w:val="Yltunniste"/>
            <w:jc w:val="right"/>
            <w:rPr>
              <w:rFonts w:cs="Arial"/>
            </w:rPr>
          </w:pPr>
          <w:bookmarkStart w:id="20" w:name="DocCardId"/>
          <w:r>
            <w:rPr>
              <w:rFonts w:cs="Arial"/>
            </w:rPr>
            <w:t>CS9494</w:t>
          </w:r>
          <w:bookmarkEnd w:id="20"/>
        </w:p>
      </w:tc>
    </w:tr>
    <w:tr w:rsidR="00756FA2" w:rsidTr="003B5DF5">
      <w:trPr>
        <w:cantSplit/>
      </w:trPr>
      <w:tc>
        <w:tcPr>
          <w:tcW w:w="1410" w:type="dxa"/>
          <w:gridSpan w:val="3"/>
        </w:tcPr>
        <w:p w:rsidR="00756FA2" w:rsidRDefault="00756FA2" w:rsidP="003C54EA">
          <w:pPr>
            <w:pStyle w:val="Yltunniste"/>
            <w:rPr>
              <w:rFonts w:cs="Arial"/>
            </w:rPr>
          </w:pPr>
        </w:p>
      </w:tc>
      <w:tc>
        <w:tcPr>
          <w:tcW w:w="4525" w:type="dxa"/>
          <w:shd w:val="clear" w:color="auto" w:fill="auto"/>
          <w:tcMar>
            <w:top w:w="11" w:type="dxa"/>
          </w:tcMar>
          <w:vAlign w:val="bottom"/>
        </w:tcPr>
        <w:p w:rsidR="00756FA2" w:rsidRDefault="00756FA2" w:rsidP="003B5DF5">
          <w:pPr>
            <w:pStyle w:val="Yltunniste"/>
            <w:rPr>
              <w:rFonts w:cs="Arial"/>
            </w:rPr>
          </w:pPr>
        </w:p>
      </w:tc>
      <w:tc>
        <w:tcPr>
          <w:tcW w:w="1361" w:type="dxa"/>
          <w:tcMar>
            <w:top w:w="11" w:type="dxa"/>
          </w:tcMar>
          <w:vAlign w:val="bottom"/>
        </w:tcPr>
        <w:p w:rsidR="00756FA2" w:rsidRPr="00A711E2" w:rsidRDefault="003C5C25" w:rsidP="003B5DF5">
          <w:pPr>
            <w:pStyle w:val="Yltunniste"/>
          </w:pPr>
          <w:bookmarkStart w:id="21" w:name="SignDate"/>
          <w:r>
            <w:t>05.10.2022</w:t>
          </w:r>
          <w:bookmarkEnd w:id="21"/>
        </w:p>
      </w:tc>
      <w:tc>
        <w:tcPr>
          <w:tcW w:w="3366" w:type="dxa"/>
          <w:gridSpan w:val="2"/>
          <w:tcMar>
            <w:top w:w="11" w:type="dxa"/>
          </w:tcMar>
          <w:vAlign w:val="bottom"/>
        </w:tcPr>
        <w:p w:rsidR="00756FA2" w:rsidRPr="00A711E2" w:rsidRDefault="006E47DD" w:rsidP="003B5DF5">
          <w:pPr>
            <w:pStyle w:val="Yltunniste"/>
            <w:jc w:val="right"/>
          </w:pPr>
          <w:bookmarkStart w:id="22" w:name="CaseIDLong"/>
          <w:r>
            <w:t>5494/15.04.03.01/2022</w:t>
          </w:r>
          <w:bookmarkEnd w:id="22"/>
        </w:p>
      </w:tc>
    </w:tr>
    <w:tr w:rsidR="00756FA2">
      <w:trPr>
        <w:cantSplit/>
      </w:trPr>
      <w:tc>
        <w:tcPr>
          <w:tcW w:w="282" w:type="dxa"/>
          <w:tcBorders>
            <w:bottom w:val="nil"/>
          </w:tcBorders>
        </w:tcPr>
        <w:p w:rsidR="00756FA2" w:rsidRPr="0040712D" w:rsidRDefault="00756FA2" w:rsidP="003C54EA">
          <w:pPr>
            <w:pStyle w:val="Yltunniste"/>
            <w:rPr>
              <w:rFonts w:cs="Arial"/>
              <w:sz w:val="4"/>
              <w:szCs w:val="4"/>
            </w:rPr>
          </w:pPr>
        </w:p>
      </w:tc>
      <w:tc>
        <w:tcPr>
          <w:tcW w:w="282" w:type="dxa"/>
          <w:tcBorders>
            <w:bottom w:val="nil"/>
          </w:tcBorders>
        </w:tcPr>
        <w:p w:rsidR="00756FA2" w:rsidRPr="0040712D" w:rsidRDefault="00756FA2" w:rsidP="003C54EA">
          <w:pPr>
            <w:pStyle w:val="Yltunniste"/>
            <w:rPr>
              <w:rFonts w:cs="Arial"/>
              <w:sz w:val="4"/>
              <w:szCs w:val="4"/>
            </w:rPr>
          </w:pPr>
        </w:p>
      </w:tc>
      <w:tc>
        <w:tcPr>
          <w:tcW w:w="846" w:type="dxa"/>
          <w:tcBorders>
            <w:bottom w:val="single" w:sz="4" w:space="0" w:color="auto"/>
          </w:tcBorders>
        </w:tcPr>
        <w:p w:rsidR="00756FA2" w:rsidRPr="0040712D" w:rsidRDefault="00756FA2" w:rsidP="003C54EA">
          <w:pPr>
            <w:pStyle w:val="Yltunniste"/>
            <w:rPr>
              <w:rFonts w:cs="Arial"/>
              <w:sz w:val="4"/>
              <w:szCs w:val="4"/>
            </w:rPr>
          </w:pPr>
        </w:p>
      </w:tc>
      <w:tc>
        <w:tcPr>
          <w:tcW w:w="4525" w:type="dxa"/>
        </w:tcPr>
        <w:p w:rsidR="00756FA2" w:rsidRPr="0040712D" w:rsidRDefault="00756FA2" w:rsidP="003C54EA">
          <w:pPr>
            <w:pStyle w:val="Yltunniste"/>
            <w:rPr>
              <w:rFonts w:cs="Arial"/>
              <w:sz w:val="4"/>
              <w:szCs w:val="4"/>
            </w:rPr>
          </w:pPr>
        </w:p>
      </w:tc>
      <w:tc>
        <w:tcPr>
          <w:tcW w:w="4838" w:type="dxa"/>
          <w:gridSpan w:val="3"/>
        </w:tcPr>
        <w:p w:rsidR="00756FA2" w:rsidRPr="0040712D" w:rsidRDefault="00756FA2" w:rsidP="000F1440">
          <w:pPr>
            <w:pStyle w:val="Yltunniste"/>
            <w:rPr>
              <w:sz w:val="4"/>
              <w:szCs w:val="4"/>
            </w:rPr>
          </w:pPr>
        </w:p>
      </w:tc>
    </w:tr>
  </w:tbl>
  <w:p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21D1C"/>
    <w:multiLevelType w:val="hybridMultilevel"/>
    <w:tmpl w:val="87F66EAA"/>
    <w:lvl w:ilvl="0" w:tplc="8374673A">
      <w:numFmt w:val="bullet"/>
      <w:lvlText w:val="-"/>
      <w:lvlJc w:val="left"/>
      <w:pPr>
        <w:ind w:left="2951" w:hanging="360"/>
      </w:pPr>
      <w:rPr>
        <w:rFonts w:ascii="Arial" w:eastAsia="Times New Roman" w:hAnsi="Arial" w:cs="Arial" w:hint="default"/>
      </w:rPr>
    </w:lvl>
    <w:lvl w:ilvl="1" w:tplc="040B0003" w:tentative="1">
      <w:start w:val="1"/>
      <w:numFmt w:val="bullet"/>
      <w:lvlText w:val="o"/>
      <w:lvlJc w:val="left"/>
      <w:pPr>
        <w:ind w:left="3671" w:hanging="360"/>
      </w:pPr>
      <w:rPr>
        <w:rFonts w:ascii="Courier New" w:hAnsi="Courier New" w:cs="Courier New" w:hint="default"/>
      </w:rPr>
    </w:lvl>
    <w:lvl w:ilvl="2" w:tplc="040B0005" w:tentative="1">
      <w:start w:val="1"/>
      <w:numFmt w:val="bullet"/>
      <w:lvlText w:val=""/>
      <w:lvlJc w:val="left"/>
      <w:pPr>
        <w:ind w:left="4391" w:hanging="360"/>
      </w:pPr>
      <w:rPr>
        <w:rFonts w:ascii="Wingdings" w:hAnsi="Wingdings" w:hint="default"/>
      </w:rPr>
    </w:lvl>
    <w:lvl w:ilvl="3" w:tplc="040B0001" w:tentative="1">
      <w:start w:val="1"/>
      <w:numFmt w:val="bullet"/>
      <w:lvlText w:val=""/>
      <w:lvlJc w:val="left"/>
      <w:pPr>
        <w:ind w:left="5111" w:hanging="360"/>
      </w:pPr>
      <w:rPr>
        <w:rFonts w:ascii="Symbol" w:hAnsi="Symbol" w:hint="default"/>
      </w:rPr>
    </w:lvl>
    <w:lvl w:ilvl="4" w:tplc="040B0003" w:tentative="1">
      <w:start w:val="1"/>
      <w:numFmt w:val="bullet"/>
      <w:lvlText w:val="o"/>
      <w:lvlJc w:val="left"/>
      <w:pPr>
        <w:ind w:left="5831" w:hanging="360"/>
      </w:pPr>
      <w:rPr>
        <w:rFonts w:ascii="Courier New" w:hAnsi="Courier New" w:cs="Courier New" w:hint="default"/>
      </w:rPr>
    </w:lvl>
    <w:lvl w:ilvl="5" w:tplc="040B0005" w:tentative="1">
      <w:start w:val="1"/>
      <w:numFmt w:val="bullet"/>
      <w:lvlText w:val=""/>
      <w:lvlJc w:val="left"/>
      <w:pPr>
        <w:ind w:left="6551" w:hanging="360"/>
      </w:pPr>
      <w:rPr>
        <w:rFonts w:ascii="Wingdings" w:hAnsi="Wingdings" w:hint="default"/>
      </w:rPr>
    </w:lvl>
    <w:lvl w:ilvl="6" w:tplc="040B0001" w:tentative="1">
      <w:start w:val="1"/>
      <w:numFmt w:val="bullet"/>
      <w:lvlText w:val=""/>
      <w:lvlJc w:val="left"/>
      <w:pPr>
        <w:ind w:left="7271" w:hanging="360"/>
      </w:pPr>
      <w:rPr>
        <w:rFonts w:ascii="Symbol" w:hAnsi="Symbol" w:hint="default"/>
      </w:rPr>
    </w:lvl>
    <w:lvl w:ilvl="7" w:tplc="040B0003" w:tentative="1">
      <w:start w:val="1"/>
      <w:numFmt w:val="bullet"/>
      <w:lvlText w:val="o"/>
      <w:lvlJc w:val="left"/>
      <w:pPr>
        <w:ind w:left="7991" w:hanging="360"/>
      </w:pPr>
      <w:rPr>
        <w:rFonts w:ascii="Courier New" w:hAnsi="Courier New" w:cs="Courier New" w:hint="default"/>
      </w:rPr>
    </w:lvl>
    <w:lvl w:ilvl="8" w:tplc="040B0005" w:tentative="1">
      <w:start w:val="1"/>
      <w:numFmt w:val="bullet"/>
      <w:lvlText w:val=""/>
      <w:lvlJc w:val="left"/>
      <w:pPr>
        <w:ind w:left="8711" w:hanging="360"/>
      </w:pPr>
      <w:rPr>
        <w:rFonts w:ascii="Wingdings" w:hAnsi="Wingdings" w:hint="default"/>
      </w:rPr>
    </w:lvl>
  </w:abstractNum>
  <w:abstractNum w:abstractNumId="11"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45F62372"/>
    <w:multiLevelType w:val="hybridMultilevel"/>
    <w:tmpl w:val="33722B84"/>
    <w:lvl w:ilvl="0" w:tplc="2EF4B598">
      <w:numFmt w:val="bullet"/>
      <w:lvlText w:val="-"/>
      <w:lvlJc w:val="left"/>
      <w:pPr>
        <w:ind w:left="2951" w:hanging="360"/>
      </w:pPr>
      <w:rPr>
        <w:rFonts w:ascii="Arial" w:eastAsia="Times New Roman" w:hAnsi="Arial" w:cs="Arial" w:hint="default"/>
      </w:rPr>
    </w:lvl>
    <w:lvl w:ilvl="1" w:tplc="040B0003" w:tentative="1">
      <w:start w:val="1"/>
      <w:numFmt w:val="bullet"/>
      <w:lvlText w:val="o"/>
      <w:lvlJc w:val="left"/>
      <w:pPr>
        <w:ind w:left="3671" w:hanging="360"/>
      </w:pPr>
      <w:rPr>
        <w:rFonts w:ascii="Courier New" w:hAnsi="Courier New" w:cs="Courier New" w:hint="default"/>
      </w:rPr>
    </w:lvl>
    <w:lvl w:ilvl="2" w:tplc="040B0005" w:tentative="1">
      <w:start w:val="1"/>
      <w:numFmt w:val="bullet"/>
      <w:lvlText w:val=""/>
      <w:lvlJc w:val="left"/>
      <w:pPr>
        <w:ind w:left="4391" w:hanging="360"/>
      </w:pPr>
      <w:rPr>
        <w:rFonts w:ascii="Wingdings" w:hAnsi="Wingdings" w:hint="default"/>
      </w:rPr>
    </w:lvl>
    <w:lvl w:ilvl="3" w:tplc="040B0001" w:tentative="1">
      <w:start w:val="1"/>
      <w:numFmt w:val="bullet"/>
      <w:lvlText w:val=""/>
      <w:lvlJc w:val="left"/>
      <w:pPr>
        <w:ind w:left="5111" w:hanging="360"/>
      </w:pPr>
      <w:rPr>
        <w:rFonts w:ascii="Symbol" w:hAnsi="Symbol" w:hint="default"/>
      </w:rPr>
    </w:lvl>
    <w:lvl w:ilvl="4" w:tplc="040B0003" w:tentative="1">
      <w:start w:val="1"/>
      <w:numFmt w:val="bullet"/>
      <w:lvlText w:val="o"/>
      <w:lvlJc w:val="left"/>
      <w:pPr>
        <w:ind w:left="5831" w:hanging="360"/>
      </w:pPr>
      <w:rPr>
        <w:rFonts w:ascii="Courier New" w:hAnsi="Courier New" w:cs="Courier New" w:hint="default"/>
      </w:rPr>
    </w:lvl>
    <w:lvl w:ilvl="5" w:tplc="040B0005" w:tentative="1">
      <w:start w:val="1"/>
      <w:numFmt w:val="bullet"/>
      <w:lvlText w:val=""/>
      <w:lvlJc w:val="left"/>
      <w:pPr>
        <w:ind w:left="6551" w:hanging="360"/>
      </w:pPr>
      <w:rPr>
        <w:rFonts w:ascii="Wingdings" w:hAnsi="Wingdings" w:hint="default"/>
      </w:rPr>
    </w:lvl>
    <w:lvl w:ilvl="6" w:tplc="040B0001" w:tentative="1">
      <w:start w:val="1"/>
      <w:numFmt w:val="bullet"/>
      <w:lvlText w:val=""/>
      <w:lvlJc w:val="left"/>
      <w:pPr>
        <w:ind w:left="7271" w:hanging="360"/>
      </w:pPr>
      <w:rPr>
        <w:rFonts w:ascii="Symbol" w:hAnsi="Symbol" w:hint="default"/>
      </w:rPr>
    </w:lvl>
    <w:lvl w:ilvl="7" w:tplc="040B0003" w:tentative="1">
      <w:start w:val="1"/>
      <w:numFmt w:val="bullet"/>
      <w:lvlText w:val="o"/>
      <w:lvlJc w:val="left"/>
      <w:pPr>
        <w:ind w:left="7991" w:hanging="360"/>
      </w:pPr>
      <w:rPr>
        <w:rFonts w:ascii="Courier New" w:hAnsi="Courier New" w:cs="Courier New" w:hint="default"/>
      </w:rPr>
    </w:lvl>
    <w:lvl w:ilvl="8" w:tplc="040B0005" w:tentative="1">
      <w:start w:val="1"/>
      <w:numFmt w:val="bullet"/>
      <w:lvlText w:val=""/>
      <w:lvlJc w:val="left"/>
      <w:pPr>
        <w:ind w:left="8711" w:hanging="360"/>
      </w:pPr>
      <w:rPr>
        <w:rFonts w:ascii="Wingdings" w:hAnsi="Wingdings" w:hint="default"/>
      </w:rPr>
    </w:lvl>
  </w:abstractNum>
  <w:abstractNum w:abstractNumId="18"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9"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70C1541"/>
    <w:multiLevelType w:val="hybridMultilevel"/>
    <w:tmpl w:val="CD3E71AC"/>
    <w:lvl w:ilvl="0" w:tplc="714E1A9C">
      <w:start w:val="1"/>
      <w:numFmt w:val="decimal"/>
      <w:lvlText w:val="%1."/>
      <w:lvlJc w:val="left"/>
      <w:pPr>
        <w:tabs>
          <w:tab w:val="num" w:pos="360"/>
        </w:tabs>
        <w:ind w:left="360" w:hanging="360"/>
      </w:pPr>
      <w:rPr>
        <w:rFonts w:hint="default"/>
        <w:color w:val="auto"/>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1"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6"/>
  </w:num>
  <w:num w:numId="14">
    <w:abstractNumId w:val="13"/>
  </w:num>
  <w:num w:numId="15">
    <w:abstractNumId w:val="18"/>
  </w:num>
  <w:num w:numId="16">
    <w:abstractNumId w:val="21"/>
  </w:num>
  <w:num w:numId="17">
    <w:abstractNumId w:val="11"/>
  </w:num>
  <w:num w:numId="18">
    <w:abstractNumId w:val="16"/>
  </w:num>
  <w:num w:numId="19">
    <w:abstractNumId w:val="13"/>
  </w:num>
  <w:num w:numId="20">
    <w:abstractNumId w:val="18"/>
  </w:num>
  <w:num w:numId="21">
    <w:abstractNumId w:val="18"/>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22"/>
  </w:num>
  <w:num w:numId="30">
    <w:abstractNumId w:val="23"/>
  </w:num>
  <w:num w:numId="31">
    <w:abstractNumId w:val="19"/>
  </w:num>
  <w:num w:numId="32">
    <w:abstractNumId w:val="12"/>
  </w:num>
  <w:num w:numId="33">
    <w:abstractNumId w:val="14"/>
  </w:num>
  <w:num w:numId="34">
    <w:abstractNumId w:val="15"/>
  </w:num>
  <w:num w:numId="35">
    <w:abstractNumId w:val="20"/>
  </w:num>
  <w:num w:numId="36">
    <w:abstractNumId w:val="1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6B"/>
    <w:rsid w:val="0000087A"/>
    <w:rsid w:val="000075E4"/>
    <w:rsid w:val="0001780D"/>
    <w:rsid w:val="00017C87"/>
    <w:rsid w:val="000209C4"/>
    <w:rsid w:val="00024FF6"/>
    <w:rsid w:val="00026471"/>
    <w:rsid w:val="00034C63"/>
    <w:rsid w:val="00044AA4"/>
    <w:rsid w:val="00045768"/>
    <w:rsid w:val="0005156F"/>
    <w:rsid w:val="0005351E"/>
    <w:rsid w:val="000572B4"/>
    <w:rsid w:val="00062E0F"/>
    <w:rsid w:val="00064ED6"/>
    <w:rsid w:val="000705A2"/>
    <w:rsid w:val="00071863"/>
    <w:rsid w:val="00072065"/>
    <w:rsid w:val="00073A76"/>
    <w:rsid w:val="00073F04"/>
    <w:rsid w:val="00090AC3"/>
    <w:rsid w:val="00091176"/>
    <w:rsid w:val="00094714"/>
    <w:rsid w:val="000A4E08"/>
    <w:rsid w:val="000A5802"/>
    <w:rsid w:val="000A77ED"/>
    <w:rsid w:val="000B08E1"/>
    <w:rsid w:val="000B2B2F"/>
    <w:rsid w:val="000B5C37"/>
    <w:rsid w:val="000B6BED"/>
    <w:rsid w:val="000C0F49"/>
    <w:rsid w:val="000D7FAE"/>
    <w:rsid w:val="000E3CB0"/>
    <w:rsid w:val="000F1440"/>
    <w:rsid w:val="000F5AA5"/>
    <w:rsid w:val="000F6EB7"/>
    <w:rsid w:val="00100146"/>
    <w:rsid w:val="001008CA"/>
    <w:rsid w:val="0010130F"/>
    <w:rsid w:val="00102454"/>
    <w:rsid w:val="00102B21"/>
    <w:rsid w:val="001169C3"/>
    <w:rsid w:val="0013463B"/>
    <w:rsid w:val="001432E9"/>
    <w:rsid w:val="00143E7B"/>
    <w:rsid w:val="00144031"/>
    <w:rsid w:val="00144087"/>
    <w:rsid w:val="0014474A"/>
    <w:rsid w:val="001535EF"/>
    <w:rsid w:val="00155586"/>
    <w:rsid w:val="00155E7C"/>
    <w:rsid w:val="001563F5"/>
    <w:rsid w:val="001567F4"/>
    <w:rsid w:val="0016043D"/>
    <w:rsid w:val="0016404D"/>
    <w:rsid w:val="00174821"/>
    <w:rsid w:val="00177298"/>
    <w:rsid w:val="00177E6C"/>
    <w:rsid w:val="00186208"/>
    <w:rsid w:val="00190F8E"/>
    <w:rsid w:val="00194988"/>
    <w:rsid w:val="001A48DF"/>
    <w:rsid w:val="001B0014"/>
    <w:rsid w:val="001B0053"/>
    <w:rsid w:val="001B5A7E"/>
    <w:rsid w:val="001C0CF1"/>
    <w:rsid w:val="001C4F31"/>
    <w:rsid w:val="001E48D6"/>
    <w:rsid w:val="001F0F42"/>
    <w:rsid w:val="001F1B05"/>
    <w:rsid w:val="001F6932"/>
    <w:rsid w:val="002108E5"/>
    <w:rsid w:val="00212AC7"/>
    <w:rsid w:val="00213434"/>
    <w:rsid w:val="002239B2"/>
    <w:rsid w:val="002336B2"/>
    <w:rsid w:val="0023454E"/>
    <w:rsid w:val="00250D60"/>
    <w:rsid w:val="00254446"/>
    <w:rsid w:val="0026029B"/>
    <w:rsid w:val="0026512B"/>
    <w:rsid w:val="00266AE0"/>
    <w:rsid w:val="00270F9B"/>
    <w:rsid w:val="002742AE"/>
    <w:rsid w:val="00283601"/>
    <w:rsid w:val="0029183A"/>
    <w:rsid w:val="0029404E"/>
    <w:rsid w:val="002A1A8C"/>
    <w:rsid w:val="002A670B"/>
    <w:rsid w:val="002B175D"/>
    <w:rsid w:val="002B2790"/>
    <w:rsid w:val="002B4B35"/>
    <w:rsid w:val="002C1065"/>
    <w:rsid w:val="002C1AFF"/>
    <w:rsid w:val="002D1F66"/>
    <w:rsid w:val="002E72C5"/>
    <w:rsid w:val="002F365A"/>
    <w:rsid w:val="002F597C"/>
    <w:rsid w:val="002F7A6B"/>
    <w:rsid w:val="003034E1"/>
    <w:rsid w:val="003063C2"/>
    <w:rsid w:val="00315EA0"/>
    <w:rsid w:val="0032016C"/>
    <w:rsid w:val="003206EB"/>
    <w:rsid w:val="00323261"/>
    <w:rsid w:val="00325FA1"/>
    <w:rsid w:val="00331C55"/>
    <w:rsid w:val="00335BB3"/>
    <w:rsid w:val="00346838"/>
    <w:rsid w:val="00347E04"/>
    <w:rsid w:val="003536D0"/>
    <w:rsid w:val="00353CF3"/>
    <w:rsid w:val="00360C5B"/>
    <w:rsid w:val="00361E5A"/>
    <w:rsid w:val="00363A80"/>
    <w:rsid w:val="00367A28"/>
    <w:rsid w:val="00374AD1"/>
    <w:rsid w:val="0037686E"/>
    <w:rsid w:val="00380419"/>
    <w:rsid w:val="00391E15"/>
    <w:rsid w:val="003A12B6"/>
    <w:rsid w:val="003A46A8"/>
    <w:rsid w:val="003A653E"/>
    <w:rsid w:val="003A6E99"/>
    <w:rsid w:val="003B5DF5"/>
    <w:rsid w:val="003B7463"/>
    <w:rsid w:val="003C045D"/>
    <w:rsid w:val="003C17AB"/>
    <w:rsid w:val="003C54EA"/>
    <w:rsid w:val="003C5C25"/>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622B2"/>
    <w:rsid w:val="0047753A"/>
    <w:rsid w:val="00492300"/>
    <w:rsid w:val="004929D3"/>
    <w:rsid w:val="004A6507"/>
    <w:rsid w:val="004A6B5B"/>
    <w:rsid w:val="004B27E2"/>
    <w:rsid w:val="004B3FE0"/>
    <w:rsid w:val="004B4476"/>
    <w:rsid w:val="004B4AE5"/>
    <w:rsid w:val="004B704B"/>
    <w:rsid w:val="004C3AC9"/>
    <w:rsid w:val="004C5D07"/>
    <w:rsid w:val="004D2002"/>
    <w:rsid w:val="004D3FE3"/>
    <w:rsid w:val="004D479B"/>
    <w:rsid w:val="004D5198"/>
    <w:rsid w:val="004D683A"/>
    <w:rsid w:val="004E53CA"/>
    <w:rsid w:val="004E66C5"/>
    <w:rsid w:val="004F46DD"/>
    <w:rsid w:val="005007FF"/>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D4035"/>
    <w:rsid w:val="005E141C"/>
    <w:rsid w:val="005E184B"/>
    <w:rsid w:val="005E3DDA"/>
    <w:rsid w:val="005F0914"/>
    <w:rsid w:val="005F2860"/>
    <w:rsid w:val="00600EA2"/>
    <w:rsid w:val="006067D5"/>
    <w:rsid w:val="00607B8D"/>
    <w:rsid w:val="00610BCD"/>
    <w:rsid w:val="00613216"/>
    <w:rsid w:val="00620FE6"/>
    <w:rsid w:val="006211BA"/>
    <w:rsid w:val="00624F55"/>
    <w:rsid w:val="006308FE"/>
    <w:rsid w:val="00632AE3"/>
    <w:rsid w:val="00632F3C"/>
    <w:rsid w:val="006337A8"/>
    <w:rsid w:val="00633D19"/>
    <w:rsid w:val="006366A5"/>
    <w:rsid w:val="00637F79"/>
    <w:rsid w:val="006530E8"/>
    <w:rsid w:val="00653304"/>
    <w:rsid w:val="00654A5F"/>
    <w:rsid w:val="00655182"/>
    <w:rsid w:val="00661FA9"/>
    <w:rsid w:val="00673AC0"/>
    <w:rsid w:val="00676443"/>
    <w:rsid w:val="006778B8"/>
    <w:rsid w:val="00680163"/>
    <w:rsid w:val="00680435"/>
    <w:rsid w:val="00685EC7"/>
    <w:rsid w:val="006B276E"/>
    <w:rsid w:val="006B5C3C"/>
    <w:rsid w:val="006B5DB9"/>
    <w:rsid w:val="006C0782"/>
    <w:rsid w:val="006C5107"/>
    <w:rsid w:val="006D1499"/>
    <w:rsid w:val="006D5938"/>
    <w:rsid w:val="006E2342"/>
    <w:rsid w:val="006E2399"/>
    <w:rsid w:val="006E2A4B"/>
    <w:rsid w:val="006E47DD"/>
    <w:rsid w:val="006F2BF9"/>
    <w:rsid w:val="006F79EC"/>
    <w:rsid w:val="006F7EF4"/>
    <w:rsid w:val="00700403"/>
    <w:rsid w:val="0070060B"/>
    <w:rsid w:val="00702BB7"/>
    <w:rsid w:val="007053C6"/>
    <w:rsid w:val="00712FE3"/>
    <w:rsid w:val="00716360"/>
    <w:rsid w:val="00717047"/>
    <w:rsid w:val="007212C6"/>
    <w:rsid w:val="007221CB"/>
    <w:rsid w:val="00723686"/>
    <w:rsid w:val="007274E4"/>
    <w:rsid w:val="007326D3"/>
    <w:rsid w:val="00737F84"/>
    <w:rsid w:val="00741CFE"/>
    <w:rsid w:val="00746D2E"/>
    <w:rsid w:val="00753E5D"/>
    <w:rsid w:val="007562F1"/>
    <w:rsid w:val="00756FA2"/>
    <w:rsid w:val="007579D7"/>
    <w:rsid w:val="007633E9"/>
    <w:rsid w:val="0076630D"/>
    <w:rsid w:val="0076738A"/>
    <w:rsid w:val="00771219"/>
    <w:rsid w:val="007738D7"/>
    <w:rsid w:val="00773C73"/>
    <w:rsid w:val="00774705"/>
    <w:rsid w:val="0077761F"/>
    <w:rsid w:val="00782031"/>
    <w:rsid w:val="0078305D"/>
    <w:rsid w:val="00784BC7"/>
    <w:rsid w:val="007906CC"/>
    <w:rsid w:val="00795EC8"/>
    <w:rsid w:val="00797C3A"/>
    <w:rsid w:val="007A4634"/>
    <w:rsid w:val="007B268A"/>
    <w:rsid w:val="007B3540"/>
    <w:rsid w:val="007B6442"/>
    <w:rsid w:val="007C11C6"/>
    <w:rsid w:val="007C29B9"/>
    <w:rsid w:val="007D101E"/>
    <w:rsid w:val="007D32DE"/>
    <w:rsid w:val="007D3D3D"/>
    <w:rsid w:val="007D5460"/>
    <w:rsid w:val="007E4D4D"/>
    <w:rsid w:val="007F5BE1"/>
    <w:rsid w:val="007F726F"/>
    <w:rsid w:val="00801C22"/>
    <w:rsid w:val="00811A28"/>
    <w:rsid w:val="008157C4"/>
    <w:rsid w:val="00817388"/>
    <w:rsid w:val="008313C1"/>
    <w:rsid w:val="00831970"/>
    <w:rsid w:val="00843512"/>
    <w:rsid w:val="00845818"/>
    <w:rsid w:val="00851A82"/>
    <w:rsid w:val="008570F7"/>
    <w:rsid w:val="008603C7"/>
    <w:rsid w:val="0086334D"/>
    <w:rsid w:val="008742FD"/>
    <w:rsid w:val="00876411"/>
    <w:rsid w:val="0087716F"/>
    <w:rsid w:val="0087722D"/>
    <w:rsid w:val="00882AE4"/>
    <w:rsid w:val="008964C3"/>
    <w:rsid w:val="008A4845"/>
    <w:rsid w:val="008A4CB3"/>
    <w:rsid w:val="008A58CE"/>
    <w:rsid w:val="008A7584"/>
    <w:rsid w:val="008B39A0"/>
    <w:rsid w:val="008B7EB8"/>
    <w:rsid w:val="008C6F38"/>
    <w:rsid w:val="008D0435"/>
    <w:rsid w:val="008D3C64"/>
    <w:rsid w:val="008D4B43"/>
    <w:rsid w:val="008E5CB7"/>
    <w:rsid w:val="008F1D98"/>
    <w:rsid w:val="008F39C4"/>
    <w:rsid w:val="00901046"/>
    <w:rsid w:val="00904383"/>
    <w:rsid w:val="00905B44"/>
    <w:rsid w:val="0091261F"/>
    <w:rsid w:val="00916D9B"/>
    <w:rsid w:val="00921969"/>
    <w:rsid w:val="00926DD6"/>
    <w:rsid w:val="00934207"/>
    <w:rsid w:val="00936FD8"/>
    <w:rsid w:val="00937056"/>
    <w:rsid w:val="00937B41"/>
    <w:rsid w:val="0094128A"/>
    <w:rsid w:val="0094524C"/>
    <w:rsid w:val="0094525D"/>
    <w:rsid w:val="00950861"/>
    <w:rsid w:val="00965387"/>
    <w:rsid w:val="0096685E"/>
    <w:rsid w:val="00966D44"/>
    <w:rsid w:val="00974DC2"/>
    <w:rsid w:val="009750CD"/>
    <w:rsid w:val="009826BE"/>
    <w:rsid w:val="00987F82"/>
    <w:rsid w:val="00992D1D"/>
    <w:rsid w:val="009A10EE"/>
    <w:rsid w:val="009A1514"/>
    <w:rsid w:val="009A23B1"/>
    <w:rsid w:val="009A2648"/>
    <w:rsid w:val="009A412A"/>
    <w:rsid w:val="009B03E8"/>
    <w:rsid w:val="009B158B"/>
    <w:rsid w:val="009C0D9C"/>
    <w:rsid w:val="009C5411"/>
    <w:rsid w:val="009C5A20"/>
    <w:rsid w:val="009D3DC3"/>
    <w:rsid w:val="009E14C5"/>
    <w:rsid w:val="009E7B7C"/>
    <w:rsid w:val="009F2EB1"/>
    <w:rsid w:val="00A0026D"/>
    <w:rsid w:val="00A0067D"/>
    <w:rsid w:val="00A05323"/>
    <w:rsid w:val="00A07339"/>
    <w:rsid w:val="00A10702"/>
    <w:rsid w:val="00A107C6"/>
    <w:rsid w:val="00A11F10"/>
    <w:rsid w:val="00A16872"/>
    <w:rsid w:val="00A176A9"/>
    <w:rsid w:val="00A25624"/>
    <w:rsid w:val="00A26A9D"/>
    <w:rsid w:val="00A319FF"/>
    <w:rsid w:val="00A31FCB"/>
    <w:rsid w:val="00A34D52"/>
    <w:rsid w:val="00A35361"/>
    <w:rsid w:val="00A376D4"/>
    <w:rsid w:val="00A5527C"/>
    <w:rsid w:val="00A711E2"/>
    <w:rsid w:val="00A8152B"/>
    <w:rsid w:val="00A816A6"/>
    <w:rsid w:val="00A9231D"/>
    <w:rsid w:val="00A92D56"/>
    <w:rsid w:val="00AA6C2E"/>
    <w:rsid w:val="00AB52EB"/>
    <w:rsid w:val="00AC1509"/>
    <w:rsid w:val="00AC30F0"/>
    <w:rsid w:val="00AC549C"/>
    <w:rsid w:val="00AC6BEF"/>
    <w:rsid w:val="00AD19DD"/>
    <w:rsid w:val="00AD1DEF"/>
    <w:rsid w:val="00AD36E7"/>
    <w:rsid w:val="00AE0DB3"/>
    <w:rsid w:val="00AE1144"/>
    <w:rsid w:val="00AE7884"/>
    <w:rsid w:val="00AF159F"/>
    <w:rsid w:val="00AF608F"/>
    <w:rsid w:val="00B0078E"/>
    <w:rsid w:val="00B029AE"/>
    <w:rsid w:val="00B11A3C"/>
    <w:rsid w:val="00B11A9C"/>
    <w:rsid w:val="00B11BFE"/>
    <w:rsid w:val="00B128F2"/>
    <w:rsid w:val="00B12B9E"/>
    <w:rsid w:val="00B17A7C"/>
    <w:rsid w:val="00B252E0"/>
    <w:rsid w:val="00B41908"/>
    <w:rsid w:val="00B43808"/>
    <w:rsid w:val="00B46DFA"/>
    <w:rsid w:val="00B47B65"/>
    <w:rsid w:val="00B47E1C"/>
    <w:rsid w:val="00B50F86"/>
    <w:rsid w:val="00B510C4"/>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5CDF"/>
    <w:rsid w:val="00BC6CE2"/>
    <w:rsid w:val="00BD0330"/>
    <w:rsid w:val="00BD6790"/>
    <w:rsid w:val="00BE4915"/>
    <w:rsid w:val="00BE4A03"/>
    <w:rsid w:val="00BE53E8"/>
    <w:rsid w:val="00BE60F6"/>
    <w:rsid w:val="00BF3BBE"/>
    <w:rsid w:val="00C04312"/>
    <w:rsid w:val="00C06523"/>
    <w:rsid w:val="00C21432"/>
    <w:rsid w:val="00C21FBF"/>
    <w:rsid w:val="00C2399B"/>
    <w:rsid w:val="00C23DA7"/>
    <w:rsid w:val="00C30FC5"/>
    <w:rsid w:val="00C3357C"/>
    <w:rsid w:val="00C449EC"/>
    <w:rsid w:val="00C44C2F"/>
    <w:rsid w:val="00C44EE1"/>
    <w:rsid w:val="00C474E5"/>
    <w:rsid w:val="00C52E23"/>
    <w:rsid w:val="00C55AA2"/>
    <w:rsid w:val="00C57956"/>
    <w:rsid w:val="00C608AF"/>
    <w:rsid w:val="00C60B90"/>
    <w:rsid w:val="00C64A1E"/>
    <w:rsid w:val="00C65E68"/>
    <w:rsid w:val="00C713DD"/>
    <w:rsid w:val="00C738C2"/>
    <w:rsid w:val="00C74C79"/>
    <w:rsid w:val="00C7721C"/>
    <w:rsid w:val="00C875E3"/>
    <w:rsid w:val="00C94E7E"/>
    <w:rsid w:val="00C971B5"/>
    <w:rsid w:val="00CA0D8F"/>
    <w:rsid w:val="00CA7143"/>
    <w:rsid w:val="00CB2D2D"/>
    <w:rsid w:val="00CB4074"/>
    <w:rsid w:val="00CC64C1"/>
    <w:rsid w:val="00CD222D"/>
    <w:rsid w:val="00CD5D39"/>
    <w:rsid w:val="00CE0A41"/>
    <w:rsid w:val="00CE30B2"/>
    <w:rsid w:val="00CE56A6"/>
    <w:rsid w:val="00CF7CB8"/>
    <w:rsid w:val="00D037F7"/>
    <w:rsid w:val="00D04B50"/>
    <w:rsid w:val="00D111F2"/>
    <w:rsid w:val="00D12DAD"/>
    <w:rsid w:val="00D254C3"/>
    <w:rsid w:val="00D25657"/>
    <w:rsid w:val="00D31550"/>
    <w:rsid w:val="00D35031"/>
    <w:rsid w:val="00D40D16"/>
    <w:rsid w:val="00D46EC4"/>
    <w:rsid w:val="00D53B4B"/>
    <w:rsid w:val="00D642B1"/>
    <w:rsid w:val="00D6461B"/>
    <w:rsid w:val="00D72398"/>
    <w:rsid w:val="00D75494"/>
    <w:rsid w:val="00D80A0E"/>
    <w:rsid w:val="00D8115C"/>
    <w:rsid w:val="00D81DA8"/>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3307F"/>
    <w:rsid w:val="00E4219D"/>
    <w:rsid w:val="00E4453F"/>
    <w:rsid w:val="00E46BDE"/>
    <w:rsid w:val="00E54866"/>
    <w:rsid w:val="00E548AC"/>
    <w:rsid w:val="00E731CC"/>
    <w:rsid w:val="00E73D83"/>
    <w:rsid w:val="00E92FBC"/>
    <w:rsid w:val="00EA1FD9"/>
    <w:rsid w:val="00EA2C98"/>
    <w:rsid w:val="00EA7213"/>
    <w:rsid w:val="00EA7C4C"/>
    <w:rsid w:val="00EB1D8A"/>
    <w:rsid w:val="00EB4E15"/>
    <w:rsid w:val="00EC03EC"/>
    <w:rsid w:val="00EC2F91"/>
    <w:rsid w:val="00EC7968"/>
    <w:rsid w:val="00ED34F5"/>
    <w:rsid w:val="00EE2EE5"/>
    <w:rsid w:val="00EE348D"/>
    <w:rsid w:val="00EE73C5"/>
    <w:rsid w:val="00F042C2"/>
    <w:rsid w:val="00F10480"/>
    <w:rsid w:val="00F109BF"/>
    <w:rsid w:val="00F24CF1"/>
    <w:rsid w:val="00F27F31"/>
    <w:rsid w:val="00F33CDD"/>
    <w:rsid w:val="00F400EC"/>
    <w:rsid w:val="00F402AB"/>
    <w:rsid w:val="00F4611E"/>
    <w:rsid w:val="00F469F7"/>
    <w:rsid w:val="00F509AB"/>
    <w:rsid w:val="00F51097"/>
    <w:rsid w:val="00F5216C"/>
    <w:rsid w:val="00F5744C"/>
    <w:rsid w:val="00F67A02"/>
    <w:rsid w:val="00F721E0"/>
    <w:rsid w:val="00F72946"/>
    <w:rsid w:val="00F729B2"/>
    <w:rsid w:val="00F746B7"/>
    <w:rsid w:val="00F827A5"/>
    <w:rsid w:val="00F84BB3"/>
    <w:rsid w:val="00F9076E"/>
    <w:rsid w:val="00F92E16"/>
    <w:rsid w:val="00F94800"/>
    <w:rsid w:val="00F96340"/>
    <w:rsid w:val="00FA4B67"/>
    <w:rsid w:val="00FA5D7C"/>
    <w:rsid w:val="00FA6F8B"/>
    <w:rsid w:val="00FB0649"/>
    <w:rsid w:val="00FB0E42"/>
    <w:rsid w:val="00FB55E6"/>
    <w:rsid w:val="00FC2497"/>
    <w:rsid w:val="00FC3C34"/>
    <w:rsid w:val="00FC64B3"/>
    <w:rsid w:val="00FD2F15"/>
    <w:rsid w:val="00FD2FB9"/>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7E483F-E0F5-4CBC-9E00-9B3CB8FB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link w:val="Otsikko1Char"/>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qFormat/>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qFormat/>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qFormat/>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qFormat/>
    <w:rsid w:val="007579D7"/>
    <w:pPr>
      <w:keepNext/>
      <w:widowControl/>
      <w:numPr>
        <w:ilvl w:val="6"/>
        <w:numId w:val="28"/>
      </w:numPr>
      <w:spacing w:before="260" w:after="120"/>
      <w:outlineLvl w:val="6"/>
    </w:pPr>
    <w:rPr>
      <w:b/>
      <w:kern w:val="24"/>
    </w:rPr>
  </w:style>
  <w:style w:type="paragraph" w:styleId="Otsikko8">
    <w:name w:val="heading 8"/>
    <w:basedOn w:val="Normaali"/>
    <w:next w:val="SisennysC2"/>
    <w:qFormat/>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qFormat/>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Otsikko1Char">
    <w:name w:val="Otsikko 1 Char"/>
    <w:basedOn w:val="Kappaleenoletusfontti"/>
    <w:link w:val="Otsikko1"/>
    <w:rsid w:val="002F7A6B"/>
    <w:rPr>
      <w:rFonts w:ascii="Arial" w:hAnsi="Arial" w:cs="Arial"/>
      <w:b/>
      <w:bCs/>
      <w:kern w:val="24"/>
      <w:sz w:val="24"/>
      <w:szCs w:val="32"/>
    </w:rPr>
  </w:style>
  <w:style w:type="character" w:customStyle="1" w:styleId="SisennysC2Char">
    <w:name w:val="Sisennys C2 Char"/>
    <w:link w:val="SisennysC2"/>
    <w:rsid w:val="002F7A6B"/>
    <w:rPr>
      <w:rFonts w:ascii="Arial" w:hAnsi="Arial"/>
      <w:sz w:val="24"/>
      <w:szCs w:val="24"/>
    </w:rPr>
  </w:style>
  <w:style w:type="character" w:styleId="Hyperlinkki">
    <w:name w:val="Hyperlink"/>
    <w:basedOn w:val="Kappaleenoletusfontti"/>
    <w:rsid w:val="002F7A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puolustusvoimat.fi/kuulutukset" TargetMode="External"/><Relationship Id="rId13" Type="http://schemas.openxmlformats.org/officeDocument/2006/relationships/hyperlink" Target="mailto:vierailuanomukset.satlsto@mil.f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irjaamo.satlsto@mil.f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kirjaamo.satlsto@mil.f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irjaamo.satlsto@mil.f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kirjaamo.satlsto@mil.fi"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30912\AppData\Local\Temp\5\OL_5836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OL_58361</Template>
  <TotalTime>0</TotalTime>
  <Pages>4</Pages>
  <Words>727</Words>
  <Characters>5889</Characters>
  <Application>Microsoft Office Word</Application>
  <DocSecurity>8</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Puolustusvoimat</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Sillanpää Arto PV SATLSTO</dc:creator>
  <cp:lastModifiedBy>Koivisto Tiina PV SATLSTO</cp:lastModifiedBy>
  <cp:revision>2</cp:revision>
  <cp:lastPrinted>2007-03-02T15:33:00Z</cp:lastPrinted>
  <dcterms:created xsi:type="dcterms:W3CDTF">2022-10-19T06:28:00Z</dcterms:created>
  <dcterms:modified xsi:type="dcterms:W3CDTF">2022-10-19T06:28:00Z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5494/15.04.03.01/2022</vt:lpwstr>
  </property>
  <property fmtid="{D5CDD505-2E9C-101B-9397-08002B2CF9AE}" pid="4" name="DocCardId">
    <vt:lpwstr>CS9494</vt:lpwstr>
  </property>
  <property fmtid="{D5CDD505-2E9C-101B-9397-08002B2CF9AE}" pid="5" name="PrivacyClass">
    <vt:lpwstr/>
  </property>
  <property fmtid="{D5CDD505-2E9C-101B-9397-08002B2CF9AE}" pid="6" name="NormiLaatijaLyhenne">
    <vt:lpwstr>SATLSTO</vt:lpwstr>
  </property>
  <property fmtid="{D5CDD505-2E9C-101B-9397-08002B2CF9AE}" pid="7" name="NormiLaatijaSL">
    <vt:lpwstr/>
  </property>
</Properties>
</file>