
<file path=[Content_Types].xml><?xml version="1.0" encoding="utf-8"?>
<Types xmlns="http://schemas.openxmlformats.org/package/2006/content-types">
  <Default Extension="bin" ContentType="application/vnd.ms-word.attachedToolbar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06" w:type="dxa"/>
        <w:tblLayout w:type="fixed"/>
        <w:tblCellMar>
          <w:left w:w="0" w:type="dxa"/>
          <w:right w:w="0" w:type="dxa"/>
        </w:tblCellMar>
        <w:tblLook w:val="0000" w:firstRow="0" w:lastRow="0" w:firstColumn="0" w:lastColumn="0" w:noHBand="0" w:noVBand="0"/>
      </w:tblPr>
      <w:tblGrid>
        <w:gridCol w:w="5367"/>
        <w:gridCol w:w="4839"/>
      </w:tblGrid>
      <w:tr w:rsidR="00361E5A" w:rsidTr="00D90DA6">
        <w:trPr>
          <w:cantSplit/>
        </w:trPr>
        <w:tc>
          <w:tcPr>
            <w:tcW w:w="5367" w:type="dxa"/>
            <w:shd w:val="clear" w:color="auto" w:fill="auto"/>
            <w:tcMar>
              <w:top w:w="11" w:type="dxa"/>
            </w:tcMar>
            <w:vAlign w:val="bottom"/>
          </w:tcPr>
          <w:p w:rsidR="00361E5A" w:rsidRPr="00B93432" w:rsidRDefault="00361E5A" w:rsidP="00D90DA6">
            <w:pPr>
              <w:pStyle w:val="Yltunniste"/>
            </w:pPr>
            <w:bookmarkStart w:id="0" w:name="DocRecCompany"/>
            <w:bookmarkStart w:id="1" w:name="_GoBack"/>
            <w:bookmarkEnd w:id="0"/>
            <w:bookmarkEnd w:id="1"/>
          </w:p>
        </w:tc>
        <w:tc>
          <w:tcPr>
            <w:tcW w:w="4839" w:type="dxa"/>
            <w:vMerge w:val="restart"/>
          </w:tcPr>
          <w:p w:rsidR="00361E5A" w:rsidRDefault="00361E5A" w:rsidP="003C54EA">
            <w:pPr>
              <w:pStyle w:val="Yltunniste"/>
              <w:rPr>
                <w:rFonts w:cs="Arial"/>
                <w:color w:val="D4062F"/>
              </w:rPr>
            </w:pPr>
            <w:bookmarkStart w:id="2" w:name="PrivacyClass"/>
            <w:bookmarkEnd w:id="2"/>
          </w:p>
          <w:p w:rsidR="00361E5A" w:rsidRDefault="00361E5A" w:rsidP="003C54EA">
            <w:pPr>
              <w:pStyle w:val="Yltunniste"/>
              <w:rPr>
                <w:rFonts w:cs="Arial"/>
                <w:color w:val="D4062F"/>
              </w:rPr>
            </w:pPr>
            <w:bookmarkStart w:id="3" w:name="Law"/>
            <w:bookmarkEnd w:id="3"/>
          </w:p>
        </w:tc>
      </w:tr>
      <w:tr w:rsidR="00361E5A" w:rsidTr="00D90DA6">
        <w:trPr>
          <w:cantSplit/>
          <w:trHeight w:val="276"/>
        </w:trPr>
        <w:tc>
          <w:tcPr>
            <w:tcW w:w="5367" w:type="dxa"/>
            <w:shd w:val="clear" w:color="auto" w:fill="auto"/>
            <w:tcMar>
              <w:top w:w="11" w:type="dxa"/>
            </w:tcMar>
            <w:vAlign w:val="bottom"/>
          </w:tcPr>
          <w:p w:rsidR="00361E5A" w:rsidRPr="00B93432" w:rsidRDefault="00361E5A" w:rsidP="00D90DA6">
            <w:pPr>
              <w:pStyle w:val="Yltunniste"/>
              <w:rPr>
                <w:rFonts w:cs="Arial"/>
              </w:rPr>
            </w:pPr>
            <w:bookmarkStart w:id="4" w:name="DocRecDepartment"/>
            <w:bookmarkEnd w:id="4"/>
          </w:p>
        </w:tc>
        <w:tc>
          <w:tcPr>
            <w:tcW w:w="4839" w:type="dxa"/>
            <w:vMerge/>
          </w:tcPr>
          <w:p w:rsidR="00361E5A" w:rsidRDefault="00361E5A" w:rsidP="003C54EA">
            <w:pPr>
              <w:pStyle w:val="Yltunniste"/>
              <w:rPr>
                <w:rFonts w:cs="Arial"/>
              </w:rPr>
            </w:pPr>
          </w:p>
        </w:tc>
      </w:tr>
      <w:tr w:rsidR="00361E5A" w:rsidTr="00D90DA6">
        <w:trPr>
          <w:cantSplit/>
        </w:trPr>
        <w:tc>
          <w:tcPr>
            <w:tcW w:w="5367" w:type="dxa"/>
            <w:tcMar>
              <w:top w:w="11" w:type="dxa"/>
            </w:tcMar>
            <w:vAlign w:val="bottom"/>
          </w:tcPr>
          <w:p w:rsidR="00361E5A" w:rsidRPr="00B93432" w:rsidRDefault="00361E5A" w:rsidP="00D90DA6">
            <w:pPr>
              <w:pStyle w:val="Yltunniste"/>
              <w:rPr>
                <w:rFonts w:cs="Arial"/>
              </w:rPr>
            </w:pPr>
            <w:bookmarkStart w:id="5" w:name="DocRecPersonFN"/>
            <w:bookmarkEnd w:id="5"/>
            <w:r w:rsidRPr="00B93432">
              <w:rPr>
                <w:rFonts w:cs="Arial"/>
              </w:rPr>
              <w:t xml:space="preserve"> </w:t>
            </w:r>
            <w:bookmarkStart w:id="6" w:name="DocRecPersonLN"/>
            <w:bookmarkEnd w:id="6"/>
          </w:p>
        </w:tc>
        <w:tc>
          <w:tcPr>
            <w:tcW w:w="4839" w:type="dxa"/>
            <w:vMerge/>
          </w:tcPr>
          <w:p w:rsidR="00361E5A" w:rsidRDefault="00361E5A" w:rsidP="003C54EA">
            <w:pPr>
              <w:pStyle w:val="Yltunniste"/>
              <w:rPr>
                <w:rFonts w:cs="Arial"/>
              </w:rPr>
            </w:pPr>
          </w:p>
        </w:tc>
      </w:tr>
      <w:tr w:rsidR="00361E5A" w:rsidTr="00D90DA6">
        <w:trPr>
          <w:cantSplit/>
        </w:trPr>
        <w:tc>
          <w:tcPr>
            <w:tcW w:w="5367" w:type="dxa"/>
            <w:tcMar>
              <w:top w:w="11" w:type="dxa"/>
            </w:tcMar>
            <w:vAlign w:val="bottom"/>
          </w:tcPr>
          <w:p w:rsidR="00361E5A" w:rsidRPr="00B93432" w:rsidRDefault="00361E5A" w:rsidP="00D90DA6">
            <w:pPr>
              <w:pStyle w:val="Yltunniste"/>
              <w:rPr>
                <w:rFonts w:cs="Arial"/>
              </w:rPr>
            </w:pPr>
            <w:bookmarkStart w:id="7" w:name="DocRecPostalAddress"/>
            <w:bookmarkEnd w:id="7"/>
          </w:p>
        </w:tc>
        <w:tc>
          <w:tcPr>
            <w:tcW w:w="4839" w:type="dxa"/>
            <w:vMerge/>
          </w:tcPr>
          <w:p w:rsidR="00361E5A" w:rsidRDefault="00361E5A" w:rsidP="003C54EA">
            <w:pPr>
              <w:pStyle w:val="Yltunniste"/>
              <w:rPr>
                <w:rFonts w:cs="Arial"/>
              </w:rPr>
            </w:pPr>
          </w:p>
        </w:tc>
      </w:tr>
      <w:tr w:rsidR="00361E5A" w:rsidTr="00D90DA6">
        <w:trPr>
          <w:cantSplit/>
        </w:trPr>
        <w:tc>
          <w:tcPr>
            <w:tcW w:w="5367" w:type="dxa"/>
            <w:tcMar>
              <w:top w:w="11" w:type="dxa"/>
            </w:tcMar>
            <w:vAlign w:val="bottom"/>
          </w:tcPr>
          <w:p w:rsidR="00361E5A" w:rsidRPr="00B93432" w:rsidRDefault="00361E5A" w:rsidP="00D90DA6">
            <w:pPr>
              <w:pStyle w:val="Yltunniste"/>
              <w:rPr>
                <w:rFonts w:cs="Arial"/>
              </w:rPr>
            </w:pPr>
            <w:bookmarkStart w:id="8" w:name="DocRecPostalCode"/>
            <w:bookmarkEnd w:id="8"/>
            <w:r w:rsidRPr="00B93432">
              <w:rPr>
                <w:rFonts w:cs="Arial"/>
              </w:rPr>
              <w:t xml:space="preserve"> </w:t>
            </w:r>
            <w:bookmarkStart w:id="9" w:name="DocRecPostalRegion"/>
            <w:bookmarkEnd w:id="9"/>
          </w:p>
        </w:tc>
        <w:tc>
          <w:tcPr>
            <w:tcW w:w="4839" w:type="dxa"/>
            <w:vMerge/>
          </w:tcPr>
          <w:p w:rsidR="00361E5A" w:rsidRDefault="00361E5A" w:rsidP="003C54EA">
            <w:pPr>
              <w:pStyle w:val="Yltunniste"/>
              <w:rPr>
                <w:rFonts w:cs="Arial"/>
              </w:rPr>
            </w:pPr>
          </w:p>
        </w:tc>
      </w:tr>
      <w:tr w:rsidR="00361E5A" w:rsidTr="00D90DA6">
        <w:trPr>
          <w:cantSplit/>
        </w:trPr>
        <w:tc>
          <w:tcPr>
            <w:tcW w:w="5367" w:type="dxa"/>
            <w:tcMar>
              <w:top w:w="11" w:type="dxa"/>
            </w:tcMar>
            <w:vAlign w:val="bottom"/>
          </w:tcPr>
          <w:p w:rsidR="00361E5A" w:rsidRPr="00B93432" w:rsidRDefault="00361E5A" w:rsidP="00D90DA6">
            <w:pPr>
              <w:pStyle w:val="Yltunniste"/>
              <w:rPr>
                <w:rFonts w:cs="Arial"/>
              </w:rPr>
            </w:pPr>
            <w:bookmarkStart w:id="10" w:name="DocRecCountry"/>
            <w:bookmarkEnd w:id="10"/>
          </w:p>
        </w:tc>
        <w:tc>
          <w:tcPr>
            <w:tcW w:w="4839" w:type="dxa"/>
            <w:vMerge/>
          </w:tcPr>
          <w:p w:rsidR="00361E5A" w:rsidRDefault="00361E5A" w:rsidP="003C54EA">
            <w:pPr>
              <w:pStyle w:val="Yltunniste"/>
              <w:rPr>
                <w:rFonts w:cs="Arial"/>
              </w:rPr>
            </w:pPr>
          </w:p>
        </w:tc>
      </w:tr>
    </w:tbl>
    <w:p w:rsidR="002F635E" w:rsidRDefault="002F635E" w:rsidP="002F635E">
      <w:pPr>
        <w:pStyle w:val="Viite"/>
      </w:pPr>
    </w:p>
    <w:p w:rsidR="004F00D7" w:rsidRDefault="004F00D7" w:rsidP="002F635E">
      <w:pPr>
        <w:pStyle w:val="Viite"/>
      </w:pPr>
    </w:p>
    <w:p w:rsidR="004F00D7" w:rsidRDefault="004F00D7" w:rsidP="002F635E">
      <w:pPr>
        <w:pStyle w:val="Viite"/>
      </w:pPr>
    </w:p>
    <w:tbl>
      <w:tblPr>
        <w:tblW w:w="0" w:type="auto"/>
        <w:tblLayout w:type="fixed"/>
        <w:tblLook w:val="0000" w:firstRow="0" w:lastRow="0" w:firstColumn="0" w:lastColumn="0" w:noHBand="0" w:noVBand="0"/>
      </w:tblPr>
      <w:tblGrid>
        <w:gridCol w:w="10206"/>
      </w:tblGrid>
      <w:tr w:rsidR="002F635E" w:rsidTr="00395F79">
        <w:tc>
          <w:tcPr>
            <w:tcW w:w="10206" w:type="dxa"/>
            <w:tcMar>
              <w:left w:w="57" w:type="dxa"/>
              <w:right w:w="57" w:type="dxa"/>
            </w:tcMar>
          </w:tcPr>
          <w:p w:rsidR="002F635E" w:rsidRPr="00E2544A" w:rsidRDefault="00256424" w:rsidP="00E2544A">
            <w:pPr>
              <w:pStyle w:val="Otsikko"/>
            </w:pPr>
            <w:bookmarkStart w:id="11" w:name="DocTitle"/>
            <w:bookmarkStart w:id="12" w:name="_Toc27464578"/>
            <w:r>
              <w:t>PVHSM HPALV 002 - PELOGOS- PUOLUSTUSVOIMIEN SOTILASPUKUJEN KÄYTTÖMÄÄRÄYKSET</w:t>
            </w:r>
            <w:bookmarkEnd w:id="11"/>
            <w:bookmarkEnd w:id="12"/>
          </w:p>
        </w:tc>
      </w:tr>
    </w:tbl>
    <w:p w:rsidR="002F635E" w:rsidRDefault="002F635E" w:rsidP="002F635E">
      <w:pPr>
        <w:pStyle w:val="SisennysC2"/>
        <w:ind w:left="0"/>
      </w:pPr>
      <w:r>
        <w:t>Normikokoelman lyhenne</w:t>
      </w:r>
    </w:p>
    <w:p w:rsidR="002F635E" w:rsidRDefault="002F635E" w:rsidP="002F635E">
      <w:pPr>
        <w:pStyle w:val="SisennysC2"/>
        <w:ind w:hanging="2591"/>
      </w:pPr>
      <w:r>
        <w:tab/>
      </w:r>
      <w:r>
        <w:tab/>
      </w:r>
      <w:bookmarkStart w:id="13" w:name="NormiKokoelma"/>
      <w:r w:rsidR="00256424">
        <w:t>PVHSMK-PE</w:t>
      </w:r>
      <w:bookmarkEnd w:id="13"/>
    </w:p>
    <w:p w:rsidR="00256424" w:rsidRDefault="00256424" w:rsidP="002F635E">
      <w:pPr>
        <w:pStyle w:val="SisennysC2"/>
        <w:ind w:hanging="2591"/>
      </w:pPr>
    </w:p>
    <w:p w:rsidR="002751EF" w:rsidRDefault="00B43F15" w:rsidP="002751EF">
      <w:pPr>
        <w:pStyle w:val="SisennysC2"/>
        <w:ind w:hanging="2591"/>
      </w:pPr>
      <w:r>
        <w:t>Peruste</w:t>
      </w:r>
      <w:r>
        <w:tab/>
      </w:r>
      <w:r>
        <w:tab/>
      </w:r>
      <w:r w:rsidR="002751EF">
        <w:t>Pääesikunnan työjärjestys 2018 (HN706/7.2.2018)</w:t>
      </w:r>
    </w:p>
    <w:p w:rsidR="00B43F15" w:rsidRDefault="002751EF" w:rsidP="002751EF">
      <w:pPr>
        <w:pStyle w:val="SisennysC2"/>
        <w:tabs>
          <w:tab w:val="clear" w:pos="2591"/>
          <w:tab w:val="left" w:pos="2694"/>
        </w:tabs>
        <w:ind w:hanging="39"/>
      </w:pPr>
      <w:r>
        <w:t>Pääesikunnan logistiikkaosaston työjärjestys 2018 (HO103/23.2.2018)</w:t>
      </w:r>
    </w:p>
    <w:p w:rsidR="00256424" w:rsidRDefault="00256424" w:rsidP="002751EF">
      <w:pPr>
        <w:pStyle w:val="SisennysC2"/>
        <w:tabs>
          <w:tab w:val="clear" w:pos="2591"/>
          <w:tab w:val="left" w:pos="2694"/>
        </w:tabs>
        <w:ind w:hanging="39"/>
      </w:pPr>
    </w:p>
    <w:p w:rsidR="002F635E" w:rsidRDefault="002F635E" w:rsidP="002F635E">
      <w:pPr>
        <w:pStyle w:val="SisennysC2"/>
        <w:ind w:hanging="2591"/>
      </w:pPr>
      <w:r w:rsidRPr="001A6CA9">
        <w:t>Asiaan liittyvä lainsäädäntö ja muut ohjeet</w:t>
      </w:r>
    </w:p>
    <w:p w:rsidR="002751EF" w:rsidRDefault="002751EF" w:rsidP="002751EF">
      <w:pPr>
        <w:pStyle w:val="SisennysC2"/>
      </w:pPr>
      <w:r>
        <w:t>Laki puolustusvoimista (551/2007) 45 §</w:t>
      </w:r>
    </w:p>
    <w:p w:rsidR="002751EF" w:rsidRDefault="002751EF" w:rsidP="002751EF">
      <w:pPr>
        <w:pStyle w:val="SisennysC2"/>
      </w:pPr>
      <w:r>
        <w:t>Asevelvollisuuslaki (1438/2007)</w:t>
      </w:r>
    </w:p>
    <w:p w:rsidR="002751EF" w:rsidRDefault="002751EF" w:rsidP="002751EF">
      <w:pPr>
        <w:pStyle w:val="SisennysC2"/>
      </w:pPr>
      <w:r>
        <w:t>Laki vapaaehtoisesta maanpuolustuksesta (556/2007 muutoksineen, muutokset voimaan 1.1.2020)</w:t>
      </w:r>
    </w:p>
    <w:p w:rsidR="002F635E" w:rsidRDefault="002751EF" w:rsidP="002751EF">
      <w:pPr>
        <w:pStyle w:val="SisennysC2"/>
      </w:pPr>
      <w:r>
        <w:t>PVM HPALV 001 - PELOGOS Sotilas- ja virkapuvut puolustusvoimissa /HK904</w:t>
      </w:r>
    </w:p>
    <w:p w:rsidR="00256424" w:rsidRDefault="00256424" w:rsidP="002751EF">
      <w:pPr>
        <w:pStyle w:val="SisennysC2"/>
      </w:pPr>
    </w:p>
    <w:p w:rsidR="002F635E" w:rsidRDefault="002F635E" w:rsidP="002F635E">
      <w:pPr>
        <w:pStyle w:val="SisennysC2"/>
        <w:ind w:hanging="2591"/>
      </w:pPr>
      <w:r>
        <w:t>Voimassaoloaika</w:t>
      </w:r>
      <w:r>
        <w:tab/>
      </w:r>
      <w:r w:rsidR="002751EF">
        <w:t>1.1.2020</w:t>
      </w:r>
      <w:r w:rsidR="002751EF" w:rsidRPr="001E1CE3">
        <w:t xml:space="preserve"> </w:t>
      </w:r>
      <w:r w:rsidR="002751EF">
        <w:t>lukien toistaiseksi</w:t>
      </w:r>
    </w:p>
    <w:p w:rsidR="00256424" w:rsidRDefault="00256424" w:rsidP="002F635E">
      <w:pPr>
        <w:pStyle w:val="SisennysC2"/>
        <w:ind w:hanging="2591"/>
      </w:pPr>
    </w:p>
    <w:p w:rsidR="002F635E" w:rsidRDefault="002F635E" w:rsidP="009A1187">
      <w:pPr>
        <w:pStyle w:val="SisennysC2"/>
        <w:tabs>
          <w:tab w:val="clear" w:pos="1298"/>
        </w:tabs>
        <w:ind w:hanging="2591"/>
      </w:pPr>
      <w:r>
        <w:t>Laatija</w:t>
      </w:r>
      <w:r>
        <w:tab/>
      </w:r>
      <w:bookmarkStart w:id="14" w:name="NormiLaatijaOrg"/>
      <w:r w:rsidR="00256424">
        <w:t>Pääesikunta Logistiikkaosasto</w:t>
      </w:r>
      <w:bookmarkEnd w:id="14"/>
    </w:p>
    <w:p w:rsidR="00256424" w:rsidRDefault="00256424" w:rsidP="009A1187">
      <w:pPr>
        <w:pStyle w:val="SisennysC2"/>
        <w:tabs>
          <w:tab w:val="clear" w:pos="1298"/>
        </w:tabs>
        <w:ind w:hanging="2591"/>
      </w:pPr>
    </w:p>
    <w:p w:rsidR="00256424" w:rsidRDefault="002F635E" w:rsidP="002F635E">
      <w:pPr>
        <w:pStyle w:val="SisennysC2"/>
        <w:ind w:hanging="2591"/>
      </w:pPr>
      <w:r>
        <w:t>Lisätietoja anta</w:t>
      </w:r>
      <w:r w:rsidR="00B93432">
        <w:t>a</w:t>
      </w:r>
      <w:r w:rsidR="00B93432">
        <w:tab/>
      </w:r>
      <w:r w:rsidR="002751EF">
        <w:t>Pääesikunta Logistiikkaosasto</w:t>
      </w:r>
    </w:p>
    <w:p w:rsidR="002F635E" w:rsidRDefault="002751EF" w:rsidP="002F635E">
      <w:pPr>
        <w:pStyle w:val="SisennysC2"/>
        <w:ind w:hanging="2591"/>
      </w:pPr>
      <w:r>
        <w:t xml:space="preserve"> </w:t>
      </w:r>
    </w:p>
    <w:p w:rsidR="002751EF" w:rsidRDefault="002F635E" w:rsidP="002751EF">
      <w:pPr>
        <w:widowControl/>
        <w:spacing w:before="60" w:after="60"/>
      </w:pPr>
      <w:r w:rsidRPr="008B2BCB">
        <w:t>Kumoaa</w:t>
      </w:r>
      <w:r w:rsidRPr="008B2BCB">
        <w:tab/>
      </w:r>
      <w:r w:rsidRPr="008B2BCB">
        <w:tab/>
      </w:r>
      <w:r w:rsidR="002751EF" w:rsidRPr="001E1CE3">
        <w:t>PV</w:t>
      </w:r>
      <w:r w:rsidR="002751EF">
        <w:t>HS</w:t>
      </w:r>
      <w:r w:rsidR="002751EF" w:rsidRPr="001E1CE3">
        <w:t xml:space="preserve">M HPALV </w:t>
      </w:r>
      <w:r w:rsidR="002751EF" w:rsidRPr="00477EC1">
        <w:t xml:space="preserve">002 </w:t>
      </w:r>
      <w:r w:rsidR="002751EF" w:rsidRPr="001E1CE3">
        <w:t>-PELOGOS</w:t>
      </w:r>
      <w:r w:rsidR="002751EF" w:rsidRPr="00477EC1">
        <w:t>;</w:t>
      </w:r>
      <w:r w:rsidR="002751EF" w:rsidRPr="005B1351">
        <w:t xml:space="preserve"> HN156/16.2.2017</w:t>
      </w:r>
    </w:p>
    <w:p w:rsidR="002751EF" w:rsidRPr="001E1CE3" w:rsidRDefault="002751EF" w:rsidP="002751EF">
      <w:pPr>
        <w:widowControl/>
        <w:spacing w:before="60" w:after="60"/>
        <w:ind w:left="1304" w:firstLine="1304"/>
      </w:pPr>
      <w:r>
        <w:rPr>
          <w:color w:val="000000"/>
        </w:rPr>
        <w:t>”Puolustusvoimien sotilaspukujen käyttömääräykset”</w:t>
      </w:r>
    </w:p>
    <w:p w:rsidR="002F635E" w:rsidRDefault="002F635E" w:rsidP="002F635E">
      <w:pPr>
        <w:pStyle w:val="SisennysC2"/>
        <w:ind w:hanging="2591"/>
      </w:pPr>
      <w:r>
        <w:lastRenderedPageBreak/>
        <w:t>Säilytys</w:t>
      </w:r>
      <w:r>
        <w:tab/>
      </w:r>
      <w:r>
        <w:tab/>
        <w:t>Sähköinen arkistointi</w:t>
      </w:r>
    </w:p>
    <w:p w:rsidR="002F635E" w:rsidRDefault="002F635E" w:rsidP="002751EF">
      <w:pPr>
        <w:pStyle w:val="SisennysC2"/>
        <w:numPr>
          <w:ilvl w:val="0"/>
          <w:numId w:val="7"/>
        </w:numPr>
        <w:tabs>
          <w:tab w:val="left" w:pos="10370"/>
        </w:tabs>
        <w:spacing w:line="240" w:lineRule="exact"/>
      </w:pPr>
      <w:r>
        <w:t>PVAH-järjestelmä</w:t>
      </w:r>
      <w:r w:rsidR="00547F53">
        <w:t xml:space="preserve"> </w:t>
      </w:r>
      <w:r>
        <w:t>/</w:t>
      </w:r>
      <w:r w:rsidR="00547F53">
        <w:t xml:space="preserve"> </w:t>
      </w:r>
      <w:r w:rsidR="00506F9C">
        <w:t>Pv PANOS</w:t>
      </w:r>
    </w:p>
    <w:p w:rsidR="002F635E" w:rsidRDefault="00412A12" w:rsidP="00412A12">
      <w:pPr>
        <w:pStyle w:val="SisennysC2"/>
        <w:tabs>
          <w:tab w:val="left" w:pos="10370"/>
        </w:tabs>
        <w:spacing w:line="240" w:lineRule="exact"/>
        <w:ind w:left="0"/>
      </w:pPr>
      <w:r>
        <w:br w:type="page"/>
      </w:r>
      <w:r w:rsidR="002F635E">
        <w:t>Normin muutoshistoria</w:t>
      </w:r>
    </w:p>
    <w:tbl>
      <w:tblPr>
        <w:tblW w:w="981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51"/>
        <w:gridCol w:w="1276"/>
        <w:gridCol w:w="1134"/>
        <w:gridCol w:w="5766"/>
        <w:gridCol w:w="791"/>
      </w:tblGrid>
      <w:tr w:rsidR="002751EF" w:rsidRPr="00654E15" w:rsidTr="00256424">
        <w:tc>
          <w:tcPr>
            <w:tcW w:w="851" w:type="dxa"/>
          </w:tcPr>
          <w:p w:rsidR="002751EF" w:rsidRPr="00DB13F5" w:rsidRDefault="002751EF" w:rsidP="00353819">
            <w:pPr>
              <w:widowControl/>
              <w:autoSpaceDE w:val="0"/>
              <w:autoSpaceDN w:val="0"/>
              <w:adjustRightInd w:val="0"/>
              <w:spacing w:line="240" w:lineRule="atLeast"/>
              <w:ind w:left="70" w:right="70"/>
              <w:jc w:val="center"/>
              <w:rPr>
                <w:rFonts w:cs="Arial"/>
                <w:bCs/>
                <w:sz w:val="22"/>
                <w:szCs w:val="22"/>
              </w:rPr>
            </w:pPr>
            <w:r w:rsidRPr="00DB13F5">
              <w:rPr>
                <w:rFonts w:cs="Arial"/>
                <w:bCs/>
                <w:sz w:val="22"/>
                <w:szCs w:val="22"/>
              </w:rPr>
              <w:t>Versio</w:t>
            </w:r>
          </w:p>
        </w:tc>
        <w:tc>
          <w:tcPr>
            <w:tcW w:w="1276" w:type="dxa"/>
          </w:tcPr>
          <w:p w:rsidR="002751EF" w:rsidRPr="00DB13F5" w:rsidRDefault="002751EF" w:rsidP="00353819">
            <w:pPr>
              <w:widowControl/>
              <w:autoSpaceDE w:val="0"/>
              <w:autoSpaceDN w:val="0"/>
              <w:adjustRightInd w:val="0"/>
              <w:spacing w:line="240" w:lineRule="atLeast"/>
              <w:ind w:left="70" w:right="70"/>
              <w:rPr>
                <w:rFonts w:cs="Arial"/>
                <w:bCs/>
                <w:sz w:val="22"/>
                <w:szCs w:val="22"/>
              </w:rPr>
            </w:pPr>
            <w:r w:rsidRPr="00DB13F5">
              <w:rPr>
                <w:rFonts w:cs="Arial"/>
                <w:bCs/>
                <w:sz w:val="22"/>
                <w:szCs w:val="22"/>
              </w:rPr>
              <w:t>Pvm</w:t>
            </w:r>
          </w:p>
        </w:tc>
        <w:tc>
          <w:tcPr>
            <w:tcW w:w="1134" w:type="dxa"/>
          </w:tcPr>
          <w:p w:rsidR="002751EF" w:rsidRPr="00DB13F5" w:rsidRDefault="002751EF" w:rsidP="00353819">
            <w:pPr>
              <w:widowControl/>
              <w:autoSpaceDE w:val="0"/>
              <w:autoSpaceDN w:val="0"/>
              <w:adjustRightInd w:val="0"/>
              <w:spacing w:line="240" w:lineRule="atLeast"/>
              <w:ind w:left="15" w:right="70"/>
              <w:rPr>
                <w:rFonts w:cs="Arial"/>
                <w:bCs/>
                <w:sz w:val="22"/>
                <w:szCs w:val="22"/>
              </w:rPr>
            </w:pPr>
            <w:r w:rsidRPr="00DB13F5">
              <w:rPr>
                <w:rFonts w:cs="Arial"/>
                <w:bCs/>
                <w:sz w:val="22"/>
                <w:szCs w:val="22"/>
              </w:rPr>
              <w:t>Asiakirja-numero</w:t>
            </w:r>
          </w:p>
        </w:tc>
        <w:tc>
          <w:tcPr>
            <w:tcW w:w="5766" w:type="dxa"/>
          </w:tcPr>
          <w:p w:rsidR="002751EF" w:rsidRPr="00DB13F5" w:rsidRDefault="002751EF" w:rsidP="00353819">
            <w:pPr>
              <w:widowControl/>
              <w:autoSpaceDE w:val="0"/>
              <w:autoSpaceDN w:val="0"/>
              <w:adjustRightInd w:val="0"/>
              <w:spacing w:line="240" w:lineRule="atLeast"/>
              <w:ind w:left="15" w:right="70"/>
              <w:rPr>
                <w:rFonts w:cs="Arial"/>
                <w:bCs/>
                <w:sz w:val="22"/>
                <w:szCs w:val="22"/>
              </w:rPr>
            </w:pPr>
            <w:r w:rsidRPr="00DB13F5">
              <w:rPr>
                <w:rFonts w:cs="Arial"/>
                <w:bCs/>
                <w:sz w:val="22"/>
                <w:szCs w:val="22"/>
              </w:rPr>
              <w:t>Muutos</w:t>
            </w:r>
          </w:p>
        </w:tc>
        <w:tc>
          <w:tcPr>
            <w:tcW w:w="791" w:type="dxa"/>
          </w:tcPr>
          <w:p w:rsidR="002751EF" w:rsidRPr="00DB13F5" w:rsidRDefault="002751EF" w:rsidP="00353819">
            <w:pPr>
              <w:widowControl/>
              <w:autoSpaceDE w:val="0"/>
              <w:autoSpaceDN w:val="0"/>
              <w:adjustRightInd w:val="0"/>
              <w:rPr>
                <w:rFonts w:cs="Arial"/>
                <w:bCs/>
                <w:sz w:val="22"/>
                <w:szCs w:val="22"/>
              </w:rPr>
            </w:pPr>
            <w:r w:rsidRPr="00DB13F5">
              <w:rPr>
                <w:rFonts w:cs="Arial"/>
                <w:bCs/>
                <w:sz w:val="22"/>
                <w:szCs w:val="22"/>
              </w:rPr>
              <w:t>Laatija</w:t>
            </w:r>
          </w:p>
        </w:tc>
      </w:tr>
      <w:tr w:rsidR="002751EF" w:rsidRPr="00654E15" w:rsidTr="00256424">
        <w:tc>
          <w:tcPr>
            <w:tcW w:w="851" w:type="dxa"/>
          </w:tcPr>
          <w:p w:rsidR="002751EF" w:rsidRPr="00DB13F5" w:rsidRDefault="002751EF" w:rsidP="00353819">
            <w:pPr>
              <w:widowControl/>
              <w:autoSpaceDE w:val="0"/>
              <w:autoSpaceDN w:val="0"/>
              <w:adjustRightInd w:val="0"/>
              <w:spacing w:line="240" w:lineRule="atLeast"/>
              <w:ind w:left="70" w:right="70"/>
              <w:jc w:val="center"/>
              <w:rPr>
                <w:rFonts w:cs="Arial"/>
                <w:sz w:val="22"/>
                <w:szCs w:val="22"/>
              </w:rPr>
            </w:pPr>
            <w:r w:rsidRPr="00DB13F5">
              <w:rPr>
                <w:rFonts w:cs="Arial"/>
                <w:sz w:val="22"/>
                <w:szCs w:val="22"/>
              </w:rPr>
              <w:t>1.0</w:t>
            </w:r>
          </w:p>
        </w:tc>
        <w:tc>
          <w:tcPr>
            <w:tcW w:w="1276" w:type="dxa"/>
          </w:tcPr>
          <w:p w:rsidR="002751EF" w:rsidRPr="00DB13F5" w:rsidRDefault="002751EF" w:rsidP="00353819">
            <w:pPr>
              <w:widowControl/>
              <w:autoSpaceDE w:val="0"/>
              <w:autoSpaceDN w:val="0"/>
              <w:adjustRightInd w:val="0"/>
              <w:spacing w:line="240" w:lineRule="atLeast"/>
              <w:ind w:left="70" w:right="70"/>
              <w:rPr>
                <w:rFonts w:cs="Arial"/>
                <w:sz w:val="22"/>
                <w:szCs w:val="22"/>
              </w:rPr>
            </w:pPr>
            <w:r w:rsidRPr="00DB13F5">
              <w:rPr>
                <w:rFonts w:cs="Arial"/>
                <w:sz w:val="22"/>
                <w:szCs w:val="22"/>
              </w:rPr>
              <w:t>4.12.2014</w:t>
            </w:r>
          </w:p>
        </w:tc>
        <w:tc>
          <w:tcPr>
            <w:tcW w:w="1134" w:type="dxa"/>
          </w:tcPr>
          <w:p w:rsidR="002751EF" w:rsidRPr="00DB13F5" w:rsidRDefault="002751EF" w:rsidP="00353819">
            <w:pPr>
              <w:widowControl/>
              <w:autoSpaceDE w:val="0"/>
              <w:autoSpaceDN w:val="0"/>
              <w:adjustRightInd w:val="0"/>
              <w:spacing w:line="240" w:lineRule="atLeast"/>
              <w:ind w:left="15" w:right="70"/>
              <w:rPr>
                <w:rFonts w:cs="Arial"/>
                <w:sz w:val="22"/>
                <w:szCs w:val="22"/>
              </w:rPr>
            </w:pPr>
            <w:r w:rsidRPr="00DB13F5">
              <w:rPr>
                <w:rFonts w:cs="Arial"/>
                <w:sz w:val="22"/>
                <w:szCs w:val="22"/>
              </w:rPr>
              <w:t>HK905</w:t>
            </w:r>
          </w:p>
        </w:tc>
        <w:tc>
          <w:tcPr>
            <w:tcW w:w="5766" w:type="dxa"/>
          </w:tcPr>
          <w:p w:rsidR="002751EF" w:rsidRPr="00DB13F5" w:rsidRDefault="002751EF" w:rsidP="00353819">
            <w:pPr>
              <w:widowControl/>
              <w:autoSpaceDE w:val="0"/>
              <w:autoSpaceDN w:val="0"/>
              <w:adjustRightInd w:val="0"/>
              <w:spacing w:line="240" w:lineRule="atLeast"/>
              <w:ind w:left="15" w:right="70"/>
              <w:rPr>
                <w:rFonts w:cs="Arial"/>
                <w:sz w:val="22"/>
                <w:szCs w:val="22"/>
              </w:rPr>
            </w:pPr>
            <w:r w:rsidRPr="00DB13F5">
              <w:rPr>
                <w:rFonts w:cs="Arial"/>
                <w:sz w:val="22"/>
                <w:szCs w:val="22"/>
              </w:rPr>
              <w:t>Alkuperäinen</w:t>
            </w:r>
          </w:p>
        </w:tc>
        <w:tc>
          <w:tcPr>
            <w:tcW w:w="791" w:type="dxa"/>
          </w:tcPr>
          <w:p w:rsidR="002751EF" w:rsidRPr="00DB13F5" w:rsidRDefault="002751EF" w:rsidP="00353819">
            <w:pPr>
              <w:widowControl/>
              <w:autoSpaceDE w:val="0"/>
              <w:autoSpaceDN w:val="0"/>
              <w:adjustRightInd w:val="0"/>
              <w:rPr>
                <w:rFonts w:cs="Arial"/>
                <w:sz w:val="22"/>
                <w:szCs w:val="22"/>
              </w:rPr>
            </w:pPr>
            <w:r w:rsidRPr="00DB13F5">
              <w:rPr>
                <w:rFonts w:cs="Arial"/>
                <w:sz w:val="22"/>
                <w:szCs w:val="22"/>
              </w:rPr>
              <w:t>J</w:t>
            </w:r>
            <w:r>
              <w:rPr>
                <w:rFonts w:cs="Arial"/>
                <w:sz w:val="22"/>
                <w:szCs w:val="22"/>
              </w:rPr>
              <w:t>Kar</w:t>
            </w:r>
          </w:p>
        </w:tc>
      </w:tr>
      <w:tr w:rsidR="002751EF" w:rsidRPr="00654E15" w:rsidTr="00256424">
        <w:tc>
          <w:tcPr>
            <w:tcW w:w="851" w:type="dxa"/>
          </w:tcPr>
          <w:p w:rsidR="002751EF" w:rsidRPr="00DB13F5" w:rsidRDefault="002751EF" w:rsidP="00353819">
            <w:pPr>
              <w:widowControl/>
              <w:autoSpaceDE w:val="0"/>
              <w:autoSpaceDN w:val="0"/>
              <w:adjustRightInd w:val="0"/>
              <w:spacing w:line="240" w:lineRule="atLeast"/>
              <w:ind w:left="28"/>
              <w:jc w:val="center"/>
              <w:rPr>
                <w:rFonts w:cs="Arial"/>
                <w:sz w:val="22"/>
                <w:szCs w:val="22"/>
              </w:rPr>
            </w:pPr>
            <w:r w:rsidRPr="00DB13F5">
              <w:rPr>
                <w:rFonts w:cs="Arial"/>
                <w:sz w:val="22"/>
                <w:szCs w:val="22"/>
              </w:rPr>
              <w:t>2.0</w:t>
            </w:r>
          </w:p>
        </w:tc>
        <w:tc>
          <w:tcPr>
            <w:tcW w:w="1276" w:type="dxa"/>
          </w:tcPr>
          <w:p w:rsidR="002751EF" w:rsidRPr="00DB13F5" w:rsidRDefault="002751EF" w:rsidP="00353819">
            <w:pPr>
              <w:widowControl/>
              <w:autoSpaceDE w:val="0"/>
              <w:autoSpaceDN w:val="0"/>
              <w:adjustRightInd w:val="0"/>
              <w:spacing w:line="240" w:lineRule="atLeast"/>
              <w:ind w:left="15"/>
              <w:rPr>
                <w:rFonts w:cs="Arial"/>
                <w:sz w:val="22"/>
                <w:szCs w:val="22"/>
              </w:rPr>
            </w:pPr>
            <w:r w:rsidRPr="00DB13F5">
              <w:rPr>
                <w:rFonts w:cs="Arial"/>
                <w:sz w:val="22"/>
                <w:szCs w:val="22"/>
              </w:rPr>
              <w:t>16.2.2017</w:t>
            </w:r>
          </w:p>
        </w:tc>
        <w:tc>
          <w:tcPr>
            <w:tcW w:w="1134" w:type="dxa"/>
          </w:tcPr>
          <w:p w:rsidR="002751EF" w:rsidRPr="00DB13F5" w:rsidRDefault="002751EF" w:rsidP="00353819">
            <w:pPr>
              <w:widowControl/>
              <w:autoSpaceDE w:val="0"/>
              <w:autoSpaceDN w:val="0"/>
              <w:adjustRightInd w:val="0"/>
              <w:spacing w:line="240" w:lineRule="atLeast"/>
              <w:ind w:left="15"/>
              <w:rPr>
                <w:rFonts w:cs="Arial"/>
                <w:sz w:val="22"/>
                <w:szCs w:val="22"/>
              </w:rPr>
            </w:pPr>
            <w:r w:rsidRPr="00DB13F5">
              <w:rPr>
                <w:rFonts w:cs="Arial"/>
                <w:sz w:val="22"/>
                <w:szCs w:val="22"/>
              </w:rPr>
              <w:t>HN156</w:t>
            </w:r>
          </w:p>
        </w:tc>
        <w:tc>
          <w:tcPr>
            <w:tcW w:w="5766" w:type="dxa"/>
          </w:tcPr>
          <w:p w:rsidR="002751EF" w:rsidRPr="00DB13F5" w:rsidRDefault="002751EF" w:rsidP="00353819">
            <w:pPr>
              <w:widowControl/>
              <w:autoSpaceDE w:val="0"/>
              <w:autoSpaceDN w:val="0"/>
              <w:adjustRightInd w:val="0"/>
              <w:spacing w:line="240" w:lineRule="atLeast"/>
              <w:ind w:left="15"/>
              <w:rPr>
                <w:rFonts w:cs="Arial"/>
                <w:sz w:val="22"/>
                <w:szCs w:val="22"/>
              </w:rPr>
            </w:pPr>
            <w:r w:rsidRPr="00DB13F5">
              <w:rPr>
                <w:rFonts w:cs="Arial"/>
                <w:sz w:val="22"/>
                <w:szCs w:val="22"/>
              </w:rPr>
              <w:t>- Luku 1: Muutos normin julkaisuosoitteessa puolustusvoimat.fi-sivustoilla. Uusi osoite on http://puolustusvoimat.fi/sotilas-ja-virkapuvut.</w:t>
            </w:r>
          </w:p>
          <w:p w:rsidR="002751EF" w:rsidRPr="00DB13F5" w:rsidRDefault="002751EF" w:rsidP="00353819">
            <w:pPr>
              <w:widowControl/>
              <w:autoSpaceDE w:val="0"/>
              <w:autoSpaceDN w:val="0"/>
              <w:adjustRightInd w:val="0"/>
              <w:spacing w:line="240" w:lineRule="atLeast"/>
              <w:ind w:left="15"/>
              <w:rPr>
                <w:rFonts w:cs="Arial"/>
                <w:sz w:val="22"/>
                <w:szCs w:val="22"/>
              </w:rPr>
            </w:pPr>
            <w:r w:rsidRPr="00DB13F5">
              <w:rPr>
                <w:rFonts w:cs="Arial"/>
                <w:sz w:val="22"/>
                <w:szCs w:val="22"/>
              </w:rPr>
              <w:t xml:space="preserve">- Luku 2.5: Lisätty tilaisuuksiin, joissa luvussa 2.5 määritetyillä henkilöillä on oikeus tai mahdollisuus käyttää sotilaspukuja ja sotilaspukineista muodostettavia kokoonpanoja kotimaassa. Lisäys: </w:t>
            </w:r>
            <w:r w:rsidRPr="00256424">
              <w:rPr>
                <w:rFonts w:cs="Arial"/>
                <w:sz w:val="22"/>
                <w:szCs w:val="22"/>
              </w:rPr>
              <w:t>muiden maanpuolustusjärjestöjen</w:t>
            </w:r>
            <w:r w:rsidRPr="00DB13F5">
              <w:rPr>
                <w:rFonts w:cs="Arial"/>
                <w:sz w:val="22"/>
                <w:szCs w:val="22"/>
              </w:rPr>
              <w:t xml:space="preserve"> juhla-, edustus- ja kilpailutilaisuuksissa.</w:t>
            </w:r>
          </w:p>
        </w:tc>
        <w:tc>
          <w:tcPr>
            <w:tcW w:w="791" w:type="dxa"/>
          </w:tcPr>
          <w:p w:rsidR="002751EF" w:rsidRPr="00DB13F5" w:rsidRDefault="002751EF" w:rsidP="00353819">
            <w:pPr>
              <w:widowControl/>
              <w:autoSpaceDE w:val="0"/>
              <w:autoSpaceDN w:val="0"/>
              <w:adjustRightInd w:val="0"/>
              <w:rPr>
                <w:rFonts w:cs="Arial"/>
                <w:sz w:val="22"/>
                <w:szCs w:val="22"/>
              </w:rPr>
            </w:pPr>
            <w:r w:rsidRPr="00DB13F5">
              <w:rPr>
                <w:rFonts w:cs="Arial"/>
                <w:sz w:val="22"/>
                <w:szCs w:val="22"/>
              </w:rPr>
              <w:t>J</w:t>
            </w:r>
            <w:r>
              <w:rPr>
                <w:rFonts w:cs="Arial"/>
                <w:sz w:val="22"/>
                <w:szCs w:val="22"/>
              </w:rPr>
              <w:t>Kar</w:t>
            </w:r>
          </w:p>
        </w:tc>
      </w:tr>
      <w:tr w:rsidR="005B1351" w:rsidRPr="005B1351" w:rsidTr="00256424">
        <w:tc>
          <w:tcPr>
            <w:tcW w:w="851" w:type="dxa"/>
          </w:tcPr>
          <w:p w:rsidR="002751EF" w:rsidRPr="005B1351" w:rsidRDefault="002751EF" w:rsidP="00353819">
            <w:pPr>
              <w:widowControl/>
              <w:autoSpaceDE w:val="0"/>
              <w:autoSpaceDN w:val="0"/>
              <w:adjustRightInd w:val="0"/>
              <w:spacing w:line="240" w:lineRule="atLeast"/>
              <w:ind w:left="28"/>
              <w:jc w:val="center"/>
              <w:rPr>
                <w:rFonts w:cs="Arial"/>
                <w:sz w:val="22"/>
                <w:szCs w:val="22"/>
              </w:rPr>
            </w:pPr>
            <w:r w:rsidRPr="005B1351">
              <w:rPr>
                <w:rFonts w:cs="Arial"/>
                <w:sz w:val="22"/>
                <w:szCs w:val="22"/>
              </w:rPr>
              <w:t>3.0</w:t>
            </w:r>
          </w:p>
        </w:tc>
        <w:tc>
          <w:tcPr>
            <w:tcW w:w="1276" w:type="dxa"/>
          </w:tcPr>
          <w:p w:rsidR="002751EF" w:rsidRPr="005B1351" w:rsidRDefault="002751EF" w:rsidP="00353819">
            <w:pPr>
              <w:widowControl/>
              <w:autoSpaceDE w:val="0"/>
              <w:autoSpaceDN w:val="0"/>
              <w:adjustRightInd w:val="0"/>
              <w:spacing w:line="240" w:lineRule="atLeast"/>
              <w:ind w:left="15"/>
              <w:rPr>
                <w:rFonts w:cs="Arial"/>
                <w:sz w:val="22"/>
                <w:szCs w:val="22"/>
              </w:rPr>
            </w:pPr>
            <w:r w:rsidRPr="005B1351">
              <w:rPr>
                <w:rFonts w:cs="Arial"/>
                <w:sz w:val="22"/>
                <w:szCs w:val="22"/>
              </w:rPr>
              <w:t>12/2019</w:t>
            </w:r>
          </w:p>
        </w:tc>
        <w:tc>
          <w:tcPr>
            <w:tcW w:w="1134" w:type="dxa"/>
          </w:tcPr>
          <w:p w:rsidR="002751EF" w:rsidRPr="005B1351" w:rsidRDefault="002751EF" w:rsidP="00353819">
            <w:pPr>
              <w:widowControl/>
              <w:autoSpaceDE w:val="0"/>
              <w:autoSpaceDN w:val="0"/>
              <w:adjustRightInd w:val="0"/>
              <w:spacing w:line="240" w:lineRule="atLeast"/>
              <w:ind w:left="15"/>
              <w:rPr>
                <w:rFonts w:cs="Arial"/>
                <w:sz w:val="22"/>
                <w:szCs w:val="22"/>
              </w:rPr>
            </w:pPr>
            <w:r w:rsidRPr="005B1351">
              <w:rPr>
                <w:rFonts w:cs="Arial"/>
                <w:sz w:val="22"/>
                <w:szCs w:val="22"/>
              </w:rPr>
              <w:t>HP974</w:t>
            </w:r>
          </w:p>
        </w:tc>
        <w:tc>
          <w:tcPr>
            <w:tcW w:w="5766" w:type="dxa"/>
          </w:tcPr>
          <w:p w:rsidR="002751EF" w:rsidRPr="005B1351" w:rsidRDefault="002751EF" w:rsidP="00353819">
            <w:pPr>
              <w:widowControl/>
              <w:autoSpaceDE w:val="0"/>
              <w:autoSpaceDN w:val="0"/>
              <w:adjustRightInd w:val="0"/>
              <w:spacing w:line="240" w:lineRule="atLeast"/>
              <w:ind w:left="15"/>
              <w:rPr>
                <w:rFonts w:cs="Arial"/>
                <w:sz w:val="22"/>
                <w:szCs w:val="22"/>
              </w:rPr>
            </w:pPr>
            <w:r w:rsidRPr="005B1351">
              <w:rPr>
                <w:rFonts w:cs="Arial"/>
                <w:sz w:val="22"/>
                <w:szCs w:val="22"/>
              </w:rPr>
              <w:t>- Sisältöä / lukujen järjestystä ja otsikointia muutettu, mm. luku 2.3 lisätty</w:t>
            </w:r>
          </w:p>
          <w:p w:rsidR="002751EF" w:rsidRPr="005B1351" w:rsidRDefault="002751EF" w:rsidP="00353819">
            <w:pPr>
              <w:widowControl/>
              <w:autoSpaceDE w:val="0"/>
              <w:autoSpaceDN w:val="0"/>
              <w:adjustRightInd w:val="0"/>
              <w:spacing w:line="240" w:lineRule="atLeast"/>
              <w:ind w:left="15"/>
              <w:rPr>
                <w:rFonts w:cs="Arial"/>
                <w:sz w:val="22"/>
                <w:szCs w:val="22"/>
              </w:rPr>
            </w:pPr>
            <w:r w:rsidRPr="005B1351">
              <w:rPr>
                <w:rFonts w:cs="Arial"/>
                <w:sz w:val="22"/>
                <w:szCs w:val="22"/>
              </w:rPr>
              <w:t>- Luku 1; Normin julkaisuosoite Torni-portaalissa muuttunut</w:t>
            </w:r>
          </w:p>
          <w:p w:rsidR="002751EF" w:rsidRPr="005B1351" w:rsidRDefault="002751EF" w:rsidP="00353819">
            <w:pPr>
              <w:widowControl/>
              <w:autoSpaceDE w:val="0"/>
              <w:autoSpaceDN w:val="0"/>
              <w:adjustRightInd w:val="0"/>
              <w:spacing w:line="240" w:lineRule="atLeast"/>
              <w:ind w:left="15"/>
              <w:rPr>
                <w:rFonts w:cs="Arial"/>
                <w:sz w:val="22"/>
                <w:szCs w:val="22"/>
              </w:rPr>
            </w:pPr>
            <w:r w:rsidRPr="005B1351">
              <w:rPr>
                <w:rFonts w:cs="Arial"/>
                <w:sz w:val="22"/>
                <w:szCs w:val="22"/>
              </w:rPr>
              <w:t xml:space="preserve">- Luku 2.1; Maininta Puolustusvoimista annetun lain (551/2007) 45 §:n säädöksistä (1 momentti) </w:t>
            </w:r>
            <w:r w:rsidR="00256424">
              <w:rPr>
                <w:rFonts w:cs="Arial"/>
                <w:sz w:val="22"/>
                <w:szCs w:val="22"/>
              </w:rPr>
              <w:t>sotilaspukujen käyttöön liittyen</w:t>
            </w:r>
            <w:r w:rsidRPr="005B1351">
              <w:rPr>
                <w:rFonts w:cs="Arial"/>
                <w:sz w:val="22"/>
                <w:szCs w:val="22"/>
              </w:rPr>
              <w:t xml:space="preserve"> lisätty </w:t>
            </w:r>
          </w:p>
          <w:p w:rsidR="002751EF" w:rsidRPr="005B1351" w:rsidRDefault="002751EF" w:rsidP="00353819">
            <w:pPr>
              <w:widowControl/>
              <w:autoSpaceDE w:val="0"/>
              <w:autoSpaceDN w:val="0"/>
              <w:adjustRightInd w:val="0"/>
              <w:spacing w:line="240" w:lineRule="atLeast"/>
              <w:ind w:left="15"/>
              <w:rPr>
                <w:rFonts w:cs="Arial"/>
                <w:sz w:val="22"/>
                <w:szCs w:val="22"/>
              </w:rPr>
            </w:pPr>
            <w:r w:rsidRPr="005B1351">
              <w:rPr>
                <w:rFonts w:cs="Arial"/>
                <w:sz w:val="22"/>
                <w:szCs w:val="22"/>
              </w:rPr>
              <w:t>- Luku 2.2; Määritelm</w:t>
            </w:r>
            <w:r w:rsidR="005B1351">
              <w:rPr>
                <w:rFonts w:cs="Arial"/>
                <w:sz w:val="22"/>
                <w:szCs w:val="22"/>
              </w:rPr>
              <w:t>iä tarkistettu ja</w:t>
            </w:r>
            <w:r w:rsidRPr="005B1351">
              <w:rPr>
                <w:rFonts w:cs="Arial"/>
                <w:sz w:val="22"/>
                <w:szCs w:val="22"/>
              </w:rPr>
              <w:t xml:space="preserve"> lisätty määritelmä sotilaspuvuista</w:t>
            </w:r>
          </w:p>
          <w:p w:rsidR="002751EF" w:rsidRPr="005B1351" w:rsidRDefault="002751EF" w:rsidP="00353819">
            <w:pPr>
              <w:widowControl/>
              <w:autoSpaceDE w:val="0"/>
              <w:autoSpaceDN w:val="0"/>
              <w:adjustRightInd w:val="0"/>
              <w:spacing w:line="240" w:lineRule="atLeast"/>
              <w:ind w:left="15"/>
              <w:rPr>
                <w:rFonts w:cs="Arial"/>
                <w:sz w:val="22"/>
                <w:szCs w:val="22"/>
              </w:rPr>
            </w:pPr>
            <w:r w:rsidRPr="005B1351">
              <w:rPr>
                <w:rFonts w:cs="Arial"/>
                <w:sz w:val="22"/>
                <w:szCs w:val="22"/>
              </w:rPr>
              <w:t>- Luku 2.3; Käyttöoikeuksien käsittely- ja päätösvastuita tarkistettu</w:t>
            </w:r>
            <w:r w:rsidR="00256424">
              <w:rPr>
                <w:rFonts w:cs="Arial"/>
                <w:sz w:val="22"/>
                <w:szCs w:val="22"/>
              </w:rPr>
              <w:t xml:space="preserve"> (uusi luku)</w:t>
            </w:r>
          </w:p>
          <w:p w:rsidR="002751EF" w:rsidRPr="005B1351" w:rsidRDefault="002751EF" w:rsidP="00353819">
            <w:pPr>
              <w:widowControl/>
              <w:autoSpaceDE w:val="0"/>
              <w:autoSpaceDN w:val="0"/>
              <w:adjustRightInd w:val="0"/>
              <w:spacing w:line="240" w:lineRule="atLeast"/>
              <w:ind w:left="15"/>
              <w:rPr>
                <w:rFonts w:cs="Arial"/>
                <w:sz w:val="22"/>
                <w:szCs w:val="22"/>
              </w:rPr>
            </w:pPr>
            <w:r w:rsidRPr="005B1351">
              <w:rPr>
                <w:rFonts w:cs="Arial"/>
                <w:sz w:val="22"/>
                <w:szCs w:val="22"/>
              </w:rPr>
              <w:t xml:space="preserve">- Luku 2.5; Sotilaspuvun käyttöä puoluepoliittisessa toiminnassa, vaalimainonnassa ja mielenosoituksissa sekä mielipiteenilmaisun tilaisuuksissa koskeva osuus lisätty YLPALVO 2017 (luku 9.4, kohdat 548 ja 549) mukaisesti </w:t>
            </w:r>
          </w:p>
          <w:p w:rsidR="002751EF" w:rsidRPr="005B1351" w:rsidRDefault="002751EF" w:rsidP="00353819">
            <w:pPr>
              <w:widowControl/>
              <w:autoSpaceDE w:val="0"/>
              <w:autoSpaceDN w:val="0"/>
              <w:adjustRightInd w:val="0"/>
              <w:spacing w:line="240" w:lineRule="atLeast"/>
              <w:ind w:left="15"/>
              <w:rPr>
                <w:rFonts w:cs="Arial"/>
                <w:sz w:val="22"/>
                <w:szCs w:val="22"/>
              </w:rPr>
            </w:pPr>
            <w:r w:rsidRPr="005B1351">
              <w:rPr>
                <w:rFonts w:cs="Arial"/>
                <w:sz w:val="22"/>
                <w:szCs w:val="22"/>
              </w:rPr>
              <w:t xml:space="preserve">- Luku 2.6; </w:t>
            </w:r>
          </w:p>
          <w:p w:rsidR="002751EF" w:rsidRPr="005B1351" w:rsidRDefault="002751EF" w:rsidP="002751EF">
            <w:pPr>
              <w:pStyle w:val="Luettelokappale"/>
              <w:widowControl/>
              <w:numPr>
                <w:ilvl w:val="0"/>
                <w:numId w:val="10"/>
              </w:numPr>
              <w:autoSpaceDE w:val="0"/>
              <w:autoSpaceDN w:val="0"/>
              <w:adjustRightInd w:val="0"/>
              <w:spacing w:line="240" w:lineRule="atLeast"/>
              <w:rPr>
                <w:rFonts w:cs="Arial"/>
                <w:sz w:val="22"/>
                <w:szCs w:val="22"/>
              </w:rPr>
            </w:pPr>
            <w:r w:rsidRPr="005B1351">
              <w:rPr>
                <w:rFonts w:cs="Arial"/>
                <w:sz w:val="22"/>
                <w:szCs w:val="22"/>
              </w:rPr>
              <w:t xml:space="preserve">Eri henkilöitä (reserviläiset, evp-henkilöt ja ei-asevelvolliset sekä sitoumuksen tehneet) koskevia sotilaspukujen käyttömääräyksiä kotimaan tilaisuuksissa tarkistettu vastaamaan Lain vapaaehtoisesta maanpuolustuksesta muutoksia </w:t>
            </w:r>
          </w:p>
          <w:p w:rsidR="002751EF" w:rsidRPr="005B1351" w:rsidRDefault="002751EF" w:rsidP="002751EF">
            <w:pPr>
              <w:pStyle w:val="Luettelokappale"/>
              <w:widowControl/>
              <w:numPr>
                <w:ilvl w:val="0"/>
                <w:numId w:val="10"/>
              </w:numPr>
              <w:autoSpaceDE w:val="0"/>
              <w:autoSpaceDN w:val="0"/>
              <w:adjustRightInd w:val="0"/>
              <w:spacing w:line="240" w:lineRule="atLeast"/>
              <w:rPr>
                <w:rFonts w:cs="Arial"/>
                <w:sz w:val="22"/>
                <w:szCs w:val="22"/>
              </w:rPr>
            </w:pPr>
            <w:r w:rsidRPr="005B1351">
              <w:rPr>
                <w:rFonts w:cs="Arial"/>
                <w:sz w:val="22"/>
                <w:szCs w:val="22"/>
              </w:rPr>
              <w:t>Reserviläisten mahdollisuus käyttää omia M05 RES maastopukuja sekä jalkineita ja käsineitä Puolustusvoimien harjoituksissa ja muissa tilaisuuksissa lisätty</w:t>
            </w:r>
          </w:p>
          <w:p w:rsidR="002751EF" w:rsidRPr="005B1351" w:rsidRDefault="002751EF" w:rsidP="00353819">
            <w:pPr>
              <w:widowControl/>
              <w:autoSpaceDE w:val="0"/>
              <w:autoSpaceDN w:val="0"/>
              <w:adjustRightInd w:val="0"/>
              <w:spacing w:line="240" w:lineRule="atLeast"/>
              <w:ind w:left="15"/>
              <w:rPr>
                <w:rFonts w:cs="Arial"/>
                <w:sz w:val="22"/>
                <w:szCs w:val="22"/>
              </w:rPr>
            </w:pPr>
            <w:r w:rsidRPr="005B1351">
              <w:rPr>
                <w:rFonts w:cs="Arial"/>
                <w:sz w:val="22"/>
                <w:szCs w:val="22"/>
              </w:rPr>
              <w:t>- Luku 2.7.2; Useita henkilöitä (reserviläiset, evp-henkilöt ja ei- asevelvolliset) koskevien yhteisten anomusten laatimisen ja ratkaisun menettelytavat liittyen sotilaspukujen käyttöön ulkomailla tarkistettu/muutettu</w:t>
            </w:r>
          </w:p>
          <w:p w:rsidR="002751EF" w:rsidRPr="005B1351" w:rsidRDefault="002751EF" w:rsidP="00353819">
            <w:pPr>
              <w:widowControl/>
              <w:autoSpaceDE w:val="0"/>
              <w:autoSpaceDN w:val="0"/>
              <w:adjustRightInd w:val="0"/>
              <w:spacing w:line="240" w:lineRule="atLeast"/>
              <w:ind w:left="15"/>
              <w:rPr>
                <w:rFonts w:cs="Arial"/>
                <w:sz w:val="22"/>
                <w:szCs w:val="22"/>
              </w:rPr>
            </w:pPr>
            <w:r w:rsidRPr="005B1351">
              <w:rPr>
                <w:rFonts w:cs="Arial"/>
                <w:sz w:val="22"/>
                <w:szCs w:val="22"/>
              </w:rPr>
              <w:t>- Luku 2.9; Ohjeistus sotilaspuvun yhteydessä käytettävistä muista asusteista ja varusteista lisätty YLPALVO 2017 (luku 3.6; kohta 88) mukaisesti</w:t>
            </w:r>
          </w:p>
          <w:p w:rsidR="009C12CA" w:rsidRDefault="002751EF" w:rsidP="00353819">
            <w:pPr>
              <w:widowControl/>
              <w:autoSpaceDE w:val="0"/>
              <w:autoSpaceDN w:val="0"/>
              <w:adjustRightInd w:val="0"/>
              <w:spacing w:line="240" w:lineRule="atLeast"/>
              <w:ind w:left="15"/>
              <w:rPr>
                <w:rFonts w:cs="Arial"/>
                <w:sz w:val="22"/>
                <w:szCs w:val="22"/>
              </w:rPr>
            </w:pPr>
            <w:r w:rsidRPr="005B1351">
              <w:rPr>
                <w:rFonts w:cs="Arial"/>
                <w:sz w:val="22"/>
                <w:szCs w:val="22"/>
              </w:rPr>
              <w:t xml:space="preserve">- Luku 2.10.1; </w:t>
            </w:r>
          </w:p>
          <w:p w:rsidR="009C12CA" w:rsidRPr="009C12CA" w:rsidRDefault="009C12CA" w:rsidP="009C12CA">
            <w:pPr>
              <w:pStyle w:val="Luettelokappale"/>
              <w:widowControl/>
              <w:numPr>
                <w:ilvl w:val="0"/>
                <w:numId w:val="24"/>
              </w:numPr>
              <w:autoSpaceDE w:val="0"/>
              <w:autoSpaceDN w:val="0"/>
              <w:adjustRightInd w:val="0"/>
              <w:spacing w:line="240" w:lineRule="atLeast"/>
              <w:rPr>
                <w:rFonts w:cs="Arial"/>
                <w:sz w:val="22"/>
                <w:szCs w:val="22"/>
              </w:rPr>
            </w:pPr>
            <w:r w:rsidRPr="009C12CA">
              <w:rPr>
                <w:rFonts w:cs="Arial"/>
                <w:sz w:val="22"/>
                <w:szCs w:val="22"/>
              </w:rPr>
              <w:t>Maastosuoja- ja suojavaatetuksen käyttöä sidosryhmätilaisuuksissa tarkistettu</w:t>
            </w:r>
          </w:p>
          <w:p w:rsidR="002751EF" w:rsidRPr="005B1351" w:rsidRDefault="002751EF" w:rsidP="009C12CA">
            <w:pPr>
              <w:widowControl/>
              <w:numPr>
                <w:ilvl w:val="0"/>
                <w:numId w:val="24"/>
              </w:numPr>
              <w:autoSpaceDE w:val="0"/>
              <w:autoSpaceDN w:val="0"/>
              <w:adjustRightInd w:val="0"/>
              <w:spacing w:line="240" w:lineRule="atLeast"/>
              <w:rPr>
                <w:rFonts w:cs="Arial"/>
                <w:sz w:val="22"/>
                <w:szCs w:val="22"/>
              </w:rPr>
            </w:pPr>
            <w:r w:rsidRPr="009C12CA">
              <w:rPr>
                <w:rFonts w:cs="Arial"/>
                <w:sz w:val="22"/>
                <w:szCs w:val="22"/>
              </w:rPr>
              <w:t xml:space="preserve">Taistelupaidan </w:t>
            </w:r>
            <w:r w:rsidRPr="005B1351">
              <w:rPr>
                <w:rFonts w:cs="Arial"/>
                <w:sz w:val="22"/>
                <w:szCs w:val="22"/>
              </w:rPr>
              <w:t>käyttöä koskeva ohjeistus lisätty ja vaatetuksen järjestelmävastuuseen liittyvät tehtävät tarkistettu/muutettu työjärjestyksien mukaisesti - Puolustusvoimien logistiikkalaitoksen esikunnalta Järjestelmäkeskukselle</w:t>
            </w:r>
          </w:p>
          <w:p w:rsidR="002751EF" w:rsidRPr="005B1351" w:rsidRDefault="002751EF" w:rsidP="00353819">
            <w:pPr>
              <w:widowControl/>
              <w:autoSpaceDE w:val="0"/>
              <w:autoSpaceDN w:val="0"/>
              <w:adjustRightInd w:val="0"/>
              <w:spacing w:line="240" w:lineRule="atLeast"/>
              <w:ind w:left="15"/>
              <w:rPr>
                <w:rFonts w:cs="Arial"/>
                <w:sz w:val="22"/>
                <w:szCs w:val="22"/>
              </w:rPr>
            </w:pPr>
            <w:r w:rsidRPr="005B1351">
              <w:rPr>
                <w:rFonts w:cs="Arial"/>
                <w:sz w:val="22"/>
                <w:szCs w:val="22"/>
              </w:rPr>
              <w:t>- Luku 2.13; Rakuunasoittokunnan edustuspuvun m/17 käyttöä koskeva ohjeistus lisätty ja Uudenmaan Rakuunoiden perinnepukua m/22 koskeva ohjeistus poistettu (M/22 puku poistettu käytöstä)</w:t>
            </w:r>
          </w:p>
          <w:p w:rsidR="002751EF" w:rsidRPr="005B1351" w:rsidRDefault="002751EF" w:rsidP="00353819">
            <w:pPr>
              <w:widowControl/>
              <w:autoSpaceDE w:val="0"/>
              <w:autoSpaceDN w:val="0"/>
              <w:adjustRightInd w:val="0"/>
              <w:spacing w:line="240" w:lineRule="atLeast"/>
              <w:ind w:left="15"/>
              <w:rPr>
                <w:rFonts w:cs="Arial"/>
                <w:sz w:val="22"/>
                <w:szCs w:val="22"/>
              </w:rPr>
            </w:pPr>
            <w:r w:rsidRPr="005B1351">
              <w:rPr>
                <w:rFonts w:cs="Arial"/>
                <w:sz w:val="22"/>
                <w:szCs w:val="22"/>
              </w:rPr>
              <w:t xml:space="preserve">- Liite 1; Erikoisjääkärin kuoripuku ja taistelupaita lisätty maastosuojavaatetusten m/05 ja m/91 kokoonpanoihin sekä taistelupaidan, reserviläisten omien maastopukujen M05 RES, palkatun sotilashenkilöstön omien erikoisjääkärien kuoripukujen ja muun oman vaatetuksen käytön ohjeistus lisätty </w:t>
            </w:r>
          </w:p>
          <w:p w:rsidR="002751EF" w:rsidRPr="005B1351" w:rsidRDefault="002751EF" w:rsidP="00353819">
            <w:pPr>
              <w:widowControl/>
              <w:autoSpaceDE w:val="0"/>
              <w:autoSpaceDN w:val="0"/>
              <w:adjustRightInd w:val="0"/>
              <w:spacing w:line="240" w:lineRule="atLeast"/>
              <w:ind w:left="15"/>
              <w:rPr>
                <w:rFonts w:cs="Arial"/>
                <w:sz w:val="22"/>
                <w:szCs w:val="22"/>
              </w:rPr>
            </w:pPr>
            <w:r w:rsidRPr="005B1351">
              <w:rPr>
                <w:rFonts w:cs="Arial"/>
                <w:sz w:val="22"/>
                <w:szCs w:val="22"/>
              </w:rPr>
              <w:t>- Liitteet 2-3 ja 6; Maininta/ huomautus puolikenkien (palveluskengät) ja avokkaiden kärjen leveydestä (n. 3-5 cm) sekä sadetakin m/83 käytöstä poistamisesta (1.1.2021 lukien) lisätty</w:t>
            </w:r>
          </w:p>
          <w:p w:rsidR="002751EF" w:rsidRPr="005B1351" w:rsidRDefault="002751EF" w:rsidP="00353819">
            <w:pPr>
              <w:widowControl/>
              <w:autoSpaceDE w:val="0"/>
              <w:autoSpaceDN w:val="0"/>
              <w:adjustRightInd w:val="0"/>
              <w:spacing w:line="240" w:lineRule="atLeast"/>
              <w:ind w:left="15"/>
              <w:rPr>
                <w:rFonts w:cs="Arial"/>
                <w:sz w:val="22"/>
                <w:szCs w:val="22"/>
              </w:rPr>
            </w:pPr>
            <w:r w:rsidRPr="005B1351">
              <w:rPr>
                <w:rFonts w:cs="Arial"/>
                <w:sz w:val="22"/>
                <w:szCs w:val="22"/>
              </w:rPr>
              <w:t>Liite 7: Kadettien juhlapuvun kokoonpanoon lisätty mustat korvalaput ja mustat nahkasormikkaat</w:t>
            </w:r>
          </w:p>
          <w:p w:rsidR="002751EF" w:rsidRPr="005B1351" w:rsidRDefault="002751EF" w:rsidP="00353819">
            <w:pPr>
              <w:widowControl/>
              <w:autoSpaceDE w:val="0"/>
              <w:autoSpaceDN w:val="0"/>
              <w:adjustRightInd w:val="0"/>
              <w:spacing w:line="240" w:lineRule="atLeast"/>
              <w:ind w:left="15"/>
              <w:rPr>
                <w:rFonts w:cs="Arial"/>
                <w:sz w:val="22"/>
                <w:szCs w:val="22"/>
              </w:rPr>
            </w:pPr>
            <w:r w:rsidRPr="005B1351">
              <w:rPr>
                <w:rFonts w:cs="Arial"/>
                <w:sz w:val="22"/>
                <w:szCs w:val="22"/>
              </w:rPr>
              <w:t xml:space="preserve">- Liite 8; </w:t>
            </w:r>
          </w:p>
          <w:p w:rsidR="002751EF" w:rsidRPr="005B1351" w:rsidRDefault="00256424" w:rsidP="002751EF">
            <w:pPr>
              <w:pStyle w:val="Luettelokappale"/>
              <w:widowControl/>
              <w:numPr>
                <w:ilvl w:val="0"/>
                <w:numId w:val="9"/>
              </w:numPr>
              <w:autoSpaceDE w:val="0"/>
              <w:autoSpaceDN w:val="0"/>
              <w:adjustRightInd w:val="0"/>
              <w:spacing w:line="240" w:lineRule="atLeast"/>
              <w:rPr>
                <w:rFonts w:cs="Arial"/>
                <w:sz w:val="22"/>
                <w:szCs w:val="22"/>
              </w:rPr>
            </w:pPr>
            <w:r>
              <w:rPr>
                <w:rFonts w:cs="Arial"/>
                <w:sz w:val="22"/>
                <w:szCs w:val="22"/>
              </w:rPr>
              <w:t>Kaartin j</w:t>
            </w:r>
            <w:r w:rsidR="002751EF" w:rsidRPr="005B1351">
              <w:rPr>
                <w:rFonts w:cs="Arial"/>
                <w:sz w:val="22"/>
                <w:szCs w:val="22"/>
              </w:rPr>
              <w:t>ääkärirykmentin kunniakomppanian edustuspuvun (m/83) kokoonpano poistettu (puku poistettu käytöstä)</w:t>
            </w:r>
          </w:p>
          <w:p w:rsidR="002751EF" w:rsidRPr="005B1351" w:rsidRDefault="002751EF" w:rsidP="002751EF">
            <w:pPr>
              <w:pStyle w:val="Luettelokappale"/>
              <w:widowControl/>
              <w:numPr>
                <w:ilvl w:val="0"/>
                <w:numId w:val="9"/>
              </w:numPr>
              <w:autoSpaceDE w:val="0"/>
              <w:autoSpaceDN w:val="0"/>
              <w:adjustRightInd w:val="0"/>
              <w:spacing w:line="240" w:lineRule="atLeast"/>
              <w:rPr>
                <w:rFonts w:cs="Arial"/>
                <w:sz w:val="22"/>
                <w:szCs w:val="22"/>
              </w:rPr>
            </w:pPr>
            <w:r w:rsidRPr="005B1351">
              <w:rPr>
                <w:rFonts w:cs="Arial"/>
                <w:sz w:val="22"/>
                <w:szCs w:val="22"/>
              </w:rPr>
              <w:t>Maavoimien ja Ilmavoimien kunniaosastojen edustuspuvun kokoonpanoon eritelty kaikki pukineet</w:t>
            </w:r>
          </w:p>
          <w:p w:rsidR="002751EF" w:rsidRPr="005B1351" w:rsidRDefault="002751EF" w:rsidP="002751EF">
            <w:pPr>
              <w:pStyle w:val="Luettelokappale"/>
              <w:widowControl/>
              <w:numPr>
                <w:ilvl w:val="0"/>
                <w:numId w:val="9"/>
              </w:numPr>
              <w:autoSpaceDE w:val="0"/>
              <w:autoSpaceDN w:val="0"/>
              <w:adjustRightInd w:val="0"/>
              <w:spacing w:line="240" w:lineRule="atLeast"/>
              <w:rPr>
                <w:rFonts w:cs="Arial"/>
                <w:sz w:val="22"/>
                <w:szCs w:val="22"/>
              </w:rPr>
            </w:pPr>
            <w:r w:rsidRPr="005B1351">
              <w:rPr>
                <w:rFonts w:cs="Arial"/>
                <w:sz w:val="22"/>
                <w:szCs w:val="22"/>
              </w:rPr>
              <w:t xml:space="preserve">Merivoimien laivastojoukoista muodostetun kunniaosaston edustuspuvun kokoonpanoon lisätty mustat nahkasormikkaat ja musta kantohihna sekä maininta sadetakin m/83 käytöstä poistamisesta. </w:t>
            </w:r>
          </w:p>
          <w:p w:rsidR="002751EF" w:rsidRPr="005B1351" w:rsidRDefault="00256424" w:rsidP="002751EF">
            <w:pPr>
              <w:pStyle w:val="Luettelokappale"/>
              <w:widowControl/>
              <w:numPr>
                <w:ilvl w:val="0"/>
                <w:numId w:val="9"/>
              </w:numPr>
              <w:autoSpaceDE w:val="0"/>
              <w:autoSpaceDN w:val="0"/>
              <w:adjustRightInd w:val="0"/>
              <w:spacing w:line="240" w:lineRule="atLeast"/>
              <w:rPr>
                <w:rFonts w:cs="Arial"/>
                <w:sz w:val="22"/>
                <w:szCs w:val="22"/>
              </w:rPr>
            </w:pPr>
            <w:r>
              <w:rPr>
                <w:rFonts w:cs="Arial"/>
                <w:sz w:val="22"/>
                <w:szCs w:val="22"/>
              </w:rPr>
              <w:t>Kaartin j</w:t>
            </w:r>
            <w:r w:rsidR="002751EF" w:rsidRPr="005B1351">
              <w:rPr>
                <w:rFonts w:cs="Arial"/>
                <w:sz w:val="22"/>
                <w:szCs w:val="22"/>
              </w:rPr>
              <w:t xml:space="preserve">ääkärirykmentin kunniakomppanian edustuspuvun m/10 kokoonpanoon lisätty mustat kiiltonahkakengät </w:t>
            </w:r>
          </w:p>
          <w:p w:rsidR="002751EF" w:rsidRPr="005B1351" w:rsidRDefault="002751EF" w:rsidP="00353819">
            <w:pPr>
              <w:widowControl/>
              <w:autoSpaceDE w:val="0"/>
              <w:autoSpaceDN w:val="0"/>
              <w:adjustRightInd w:val="0"/>
              <w:spacing w:line="240" w:lineRule="atLeast"/>
              <w:ind w:left="15"/>
              <w:rPr>
                <w:rFonts w:cs="Arial"/>
                <w:sz w:val="22"/>
                <w:szCs w:val="22"/>
              </w:rPr>
            </w:pPr>
            <w:r w:rsidRPr="005B1351">
              <w:rPr>
                <w:rFonts w:cs="Arial"/>
                <w:sz w:val="22"/>
                <w:szCs w:val="22"/>
              </w:rPr>
              <w:t xml:space="preserve">- Liite 9; </w:t>
            </w:r>
          </w:p>
          <w:p w:rsidR="002751EF" w:rsidRPr="005B1351" w:rsidRDefault="002751EF" w:rsidP="002751EF">
            <w:pPr>
              <w:pStyle w:val="Luettelokappale"/>
              <w:widowControl/>
              <w:numPr>
                <w:ilvl w:val="0"/>
                <w:numId w:val="8"/>
              </w:numPr>
              <w:autoSpaceDE w:val="0"/>
              <w:autoSpaceDN w:val="0"/>
              <w:adjustRightInd w:val="0"/>
              <w:spacing w:line="240" w:lineRule="atLeast"/>
              <w:rPr>
                <w:rFonts w:cs="Arial"/>
                <w:sz w:val="22"/>
                <w:szCs w:val="22"/>
              </w:rPr>
            </w:pPr>
            <w:r w:rsidRPr="005B1351">
              <w:rPr>
                <w:rFonts w:cs="Arial"/>
                <w:sz w:val="22"/>
                <w:szCs w:val="22"/>
              </w:rPr>
              <w:t>Maavoimien, Ilmavoimien ja Merivoimien soittokuntien esiintymispukua I täydennetty (hame, avokkaat, sukkahousut, musta nuottilaukku/MAAVSK ja ILMAVSK)</w:t>
            </w:r>
          </w:p>
          <w:p w:rsidR="002751EF" w:rsidRPr="005B1351" w:rsidRDefault="002751EF" w:rsidP="002751EF">
            <w:pPr>
              <w:pStyle w:val="Luettelokappale"/>
              <w:widowControl/>
              <w:numPr>
                <w:ilvl w:val="0"/>
                <w:numId w:val="8"/>
              </w:numPr>
              <w:autoSpaceDE w:val="0"/>
              <w:autoSpaceDN w:val="0"/>
              <w:adjustRightInd w:val="0"/>
              <w:spacing w:line="240" w:lineRule="atLeast"/>
              <w:rPr>
                <w:rFonts w:cs="Arial"/>
                <w:sz w:val="22"/>
                <w:szCs w:val="22"/>
              </w:rPr>
            </w:pPr>
            <w:r w:rsidRPr="005B1351">
              <w:rPr>
                <w:rFonts w:cs="Arial"/>
                <w:sz w:val="22"/>
                <w:szCs w:val="22"/>
              </w:rPr>
              <w:t>Maavoimien, Ilmavoimien ja Merivoimien soittokuntien esiintymispukua II täydennetty (hame, juhla-avokkaat, sukkahousut) sekä edustuspuvun m/03 kokoonpanoon lisätty sadetakki</w:t>
            </w:r>
          </w:p>
          <w:p w:rsidR="002751EF" w:rsidRPr="005B1351" w:rsidRDefault="002751EF" w:rsidP="002751EF">
            <w:pPr>
              <w:pStyle w:val="Luettelokappale"/>
              <w:widowControl/>
              <w:numPr>
                <w:ilvl w:val="0"/>
                <w:numId w:val="8"/>
              </w:numPr>
              <w:autoSpaceDE w:val="0"/>
              <w:autoSpaceDN w:val="0"/>
              <w:adjustRightInd w:val="0"/>
              <w:spacing w:line="240" w:lineRule="atLeast"/>
              <w:rPr>
                <w:rFonts w:cs="Arial"/>
                <w:sz w:val="22"/>
                <w:szCs w:val="22"/>
              </w:rPr>
            </w:pPr>
            <w:r w:rsidRPr="005B1351">
              <w:rPr>
                <w:rFonts w:cs="Arial"/>
                <w:sz w:val="22"/>
                <w:szCs w:val="22"/>
              </w:rPr>
              <w:t>Kaartin soittokunnan edustuspuvun m/95 kokoonpanoa täydennetty usealla pukineella</w:t>
            </w:r>
          </w:p>
          <w:p w:rsidR="002751EF" w:rsidRPr="005B1351" w:rsidRDefault="002751EF" w:rsidP="002751EF">
            <w:pPr>
              <w:pStyle w:val="Luettelokappale"/>
              <w:widowControl/>
              <w:numPr>
                <w:ilvl w:val="0"/>
                <w:numId w:val="8"/>
              </w:numPr>
              <w:autoSpaceDE w:val="0"/>
              <w:autoSpaceDN w:val="0"/>
              <w:adjustRightInd w:val="0"/>
              <w:spacing w:line="240" w:lineRule="atLeast"/>
              <w:rPr>
                <w:rFonts w:cs="Arial"/>
                <w:sz w:val="22"/>
                <w:szCs w:val="22"/>
              </w:rPr>
            </w:pPr>
            <w:r w:rsidRPr="005B1351">
              <w:rPr>
                <w:rFonts w:cs="Arial"/>
                <w:sz w:val="22"/>
                <w:szCs w:val="22"/>
              </w:rPr>
              <w:t>Ilmavoimien soittokunnan edustuspukua m/15 täydennetty olkapunoksilla</w:t>
            </w:r>
          </w:p>
          <w:p w:rsidR="002751EF" w:rsidRPr="005B1351" w:rsidRDefault="002751EF" w:rsidP="002751EF">
            <w:pPr>
              <w:pStyle w:val="Luettelokappale"/>
              <w:widowControl/>
              <w:numPr>
                <w:ilvl w:val="0"/>
                <w:numId w:val="8"/>
              </w:numPr>
              <w:autoSpaceDE w:val="0"/>
              <w:autoSpaceDN w:val="0"/>
              <w:adjustRightInd w:val="0"/>
              <w:spacing w:line="240" w:lineRule="atLeast"/>
              <w:rPr>
                <w:rFonts w:cs="Arial"/>
                <w:sz w:val="22"/>
                <w:szCs w:val="22"/>
              </w:rPr>
            </w:pPr>
            <w:r w:rsidRPr="005B1351">
              <w:rPr>
                <w:rFonts w:cs="Arial"/>
                <w:sz w:val="22"/>
                <w:szCs w:val="22"/>
              </w:rPr>
              <w:t>Rakuunasoittokunnan edustuspuvun m/17 kokoonpano lisätty (uusi puku)</w:t>
            </w:r>
          </w:p>
          <w:p w:rsidR="002751EF" w:rsidRPr="005B1351" w:rsidRDefault="002751EF" w:rsidP="00353819">
            <w:pPr>
              <w:widowControl/>
              <w:autoSpaceDE w:val="0"/>
              <w:autoSpaceDN w:val="0"/>
              <w:adjustRightInd w:val="0"/>
              <w:spacing w:line="240" w:lineRule="atLeast"/>
              <w:ind w:left="15"/>
              <w:rPr>
                <w:rFonts w:cs="Arial"/>
                <w:sz w:val="22"/>
                <w:szCs w:val="22"/>
              </w:rPr>
            </w:pPr>
            <w:r w:rsidRPr="005B1351">
              <w:rPr>
                <w:rFonts w:cs="Arial"/>
                <w:sz w:val="22"/>
                <w:szCs w:val="22"/>
              </w:rPr>
              <w:t>- Liite 10; Barettien käyttöä koskeva liite lisätty (uusi liite)</w:t>
            </w:r>
          </w:p>
        </w:tc>
        <w:tc>
          <w:tcPr>
            <w:tcW w:w="791" w:type="dxa"/>
          </w:tcPr>
          <w:p w:rsidR="002751EF" w:rsidRPr="005B1351" w:rsidRDefault="002751EF" w:rsidP="00353819">
            <w:pPr>
              <w:widowControl/>
              <w:autoSpaceDE w:val="0"/>
              <w:autoSpaceDN w:val="0"/>
              <w:adjustRightInd w:val="0"/>
              <w:rPr>
                <w:rFonts w:cs="Arial"/>
                <w:sz w:val="22"/>
                <w:szCs w:val="22"/>
              </w:rPr>
            </w:pPr>
            <w:r w:rsidRPr="005B1351">
              <w:rPr>
                <w:rFonts w:cs="Arial"/>
                <w:sz w:val="22"/>
                <w:szCs w:val="22"/>
              </w:rPr>
              <w:t>JKar</w:t>
            </w:r>
          </w:p>
        </w:tc>
      </w:tr>
    </w:tbl>
    <w:p w:rsidR="002F635E" w:rsidRPr="005B1351" w:rsidRDefault="00412A12" w:rsidP="002F635E">
      <w:pPr>
        <w:pStyle w:val="SisennysC2"/>
        <w:ind w:left="0"/>
        <w:rPr>
          <w:b/>
        </w:rPr>
      </w:pPr>
      <w:r w:rsidRPr="005B1351">
        <w:rPr>
          <w:b/>
        </w:rPr>
        <w:t>Sisällys</w:t>
      </w:r>
    </w:p>
    <w:p w:rsidR="00256424" w:rsidRDefault="002F635E">
      <w:pPr>
        <w:pStyle w:val="Sisluet1"/>
        <w:tabs>
          <w:tab w:val="right" w:leader="dot" w:pos="10195"/>
        </w:tabs>
        <w:rPr>
          <w:rFonts w:asciiTheme="minorHAnsi" w:eastAsiaTheme="minorEastAsia" w:hAnsiTheme="minorHAnsi" w:cstheme="minorBidi"/>
          <w:noProof/>
          <w:sz w:val="22"/>
          <w:szCs w:val="22"/>
        </w:rPr>
      </w:pPr>
      <w:r w:rsidRPr="00D579EE">
        <w:fldChar w:fldCharType="begin"/>
      </w:r>
      <w:r w:rsidRPr="00D579EE">
        <w:instrText xml:space="preserve"> TOC \o "1-3" \h \z \u </w:instrText>
      </w:r>
      <w:r w:rsidRPr="00D579EE">
        <w:fldChar w:fldCharType="separate"/>
      </w:r>
      <w:hyperlink w:anchor="_Toc27464578" w:history="1">
        <w:r w:rsidR="00256424" w:rsidRPr="00675219">
          <w:rPr>
            <w:rStyle w:val="Hyperlinkki"/>
            <w:noProof/>
          </w:rPr>
          <w:t>PVHSM HPALV 002 - PELOGOS- PUOLUSTUSVOIMIEN SOTILASPUKUJEN KÄYTTÖMÄÄRÄYKSET</w:t>
        </w:r>
        <w:r w:rsidR="00256424">
          <w:rPr>
            <w:noProof/>
            <w:webHidden/>
          </w:rPr>
          <w:tab/>
        </w:r>
        <w:r w:rsidR="00256424">
          <w:rPr>
            <w:noProof/>
            <w:webHidden/>
          </w:rPr>
          <w:fldChar w:fldCharType="begin"/>
        </w:r>
        <w:r w:rsidR="00256424">
          <w:rPr>
            <w:noProof/>
            <w:webHidden/>
          </w:rPr>
          <w:instrText xml:space="preserve"> PAGEREF _Toc27464578 \h </w:instrText>
        </w:r>
        <w:r w:rsidR="00256424">
          <w:rPr>
            <w:noProof/>
            <w:webHidden/>
          </w:rPr>
        </w:r>
        <w:r w:rsidR="00256424">
          <w:rPr>
            <w:noProof/>
            <w:webHidden/>
          </w:rPr>
          <w:fldChar w:fldCharType="separate"/>
        </w:r>
        <w:r w:rsidR="00FC3B4A">
          <w:rPr>
            <w:noProof/>
            <w:webHidden/>
          </w:rPr>
          <w:t>1</w:t>
        </w:r>
        <w:r w:rsidR="00256424">
          <w:rPr>
            <w:noProof/>
            <w:webHidden/>
          </w:rPr>
          <w:fldChar w:fldCharType="end"/>
        </w:r>
      </w:hyperlink>
    </w:p>
    <w:p w:rsidR="00256424" w:rsidRDefault="00BB5CF5">
      <w:pPr>
        <w:pStyle w:val="Sisluet1"/>
        <w:tabs>
          <w:tab w:val="left" w:pos="480"/>
          <w:tab w:val="right" w:leader="dot" w:pos="10195"/>
        </w:tabs>
        <w:rPr>
          <w:rFonts w:asciiTheme="minorHAnsi" w:eastAsiaTheme="minorEastAsia" w:hAnsiTheme="minorHAnsi" w:cstheme="minorBidi"/>
          <w:noProof/>
          <w:sz w:val="22"/>
          <w:szCs w:val="22"/>
        </w:rPr>
      </w:pPr>
      <w:hyperlink w:anchor="_Toc27464579" w:history="1">
        <w:r w:rsidR="00256424" w:rsidRPr="00675219">
          <w:rPr>
            <w:rStyle w:val="Hyperlinkki"/>
            <w:noProof/>
          </w:rPr>
          <w:t>1</w:t>
        </w:r>
        <w:r w:rsidR="00256424">
          <w:rPr>
            <w:rFonts w:asciiTheme="minorHAnsi" w:eastAsiaTheme="minorEastAsia" w:hAnsiTheme="minorHAnsi" w:cstheme="minorBidi"/>
            <w:noProof/>
            <w:sz w:val="22"/>
            <w:szCs w:val="22"/>
          </w:rPr>
          <w:tab/>
        </w:r>
        <w:r w:rsidR="00256424" w:rsidRPr="00675219">
          <w:rPr>
            <w:rStyle w:val="Hyperlinkki"/>
            <w:noProof/>
          </w:rPr>
          <w:t>ASIAKIRJAN TARKOITUS</w:t>
        </w:r>
        <w:r w:rsidR="00256424">
          <w:rPr>
            <w:noProof/>
            <w:webHidden/>
          </w:rPr>
          <w:tab/>
        </w:r>
        <w:r w:rsidR="00256424">
          <w:rPr>
            <w:noProof/>
            <w:webHidden/>
          </w:rPr>
          <w:fldChar w:fldCharType="begin"/>
        </w:r>
        <w:r w:rsidR="00256424">
          <w:rPr>
            <w:noProof/>
            <w:webHidden/>
          </w:rPr>
          <w:instrText xml:space="preserve"> PAGEREF _Toc27464579 \h </w:instrText>
        </w:r>
        <w:r w:rsidR="00256424">
          <w:rPr>
            <w:noProof/>
            <w:webHidden/>
          </w:rPr>
        </w:r>
        <w:r w:rsidR="00256424">
          <w:rPr>
            <w:noProof/>
            <w:webHidden/>
          </w:rPr>
          <w:fldChar w:fldCharType="separate"/>
        </w:r>
        <w:r w:rsidR="00FC3B4A">
          <w:rPr>
            <w:noProof/>
            <w:webHidden/>
          </w:rPr>
          <w:t>6</w:t>
        </w:r>
        <w:r w:rsidR="00256424">
          <w:rPr>
            <w:noProof/>
            <w:webHidden/>
          </w:rPr>
          <w:fldChar w:fldCharType="end"/>
        </w:r>
      </w:hyperlink>
    </w:p>
    <w:p w:rsidR="00256424" w:rsidRDefault="00BB5CF5">
      <w:pPr>
        <w:pStyle w:val="Sisluet1"/>
        <w:tabs>
          <w:tab w:val="left" w:pos="480"/>
          <w:tab w:val="right" w:leader="dot" w:pos="10195"/>
        </w:tabs>
        <w:rPr>
          <w:rFonts w:asciiTheme="minorHAnsi" w:eastAsiaTheme="minorEastAsia" w:hAnsiTheme="minorHAnsi" w:cstheme="minorBidi"/>
          <w:noProof/>
          <w:sz w:val="22"/>
          <w:szCs w:val="22"/>
        </w:rPr>
      </w:pPr>
      <w:hyperlink w:anchor="_Toc27464580" w:history="1">
        <w:r w:rsidR="00256424" w:rsidRPr="00675219">
          <w:rPr>
            <w:rStyle w:val="Hyperlinkki"/>
            <w:noProof/>
          </w:rPr>
          <w:t>2</w:t>
        </w:r>
        <w:r w:rsidR="00256424">
          <w:rPr>
            <w:rFonts w:asciiTheme="minorHAnsi" w:eastAsiaTheme="minorEastAsia" w:hAnsiTheme="minorHAnsi" w:cstheme="minorBidi"/>
            <w:noProof/>
            <w:sz w:val="22"/>
            <w:szCs w:val="22"/>
          </w:rPr>
          <w:tab/>
        </w:r>
        <w:r w:rsidR="00256424" w:rsidRPr="00675219">
          <w:rPr>
            <w:rStyle w:val="Hyperlinkki"/>
            <w:noProof/>
          </w:rPr>
          <w:t>SOTILASPUVUN KÄYTTÖ</w:t>
        </w:r>
        <w:r w:rsidR="00256424">
          <w:rPr>
            <w:noProof/>
            <w:webHidden/>
          </w:rPr>
          <w:tab/>
        </w:r>
        <w:r w:rsidR="00256424">
          <w:rPr>
            <w:noProof/>
            <w:webHidden/>
          </w:rPr>
          <w:fldChar w:fldCharType="begin"/>
        </w:r>
        <w:r w:rsidR="00256424">
          <w:rPr>
            <w:noProof/>
            <w:webHidden/>
          </w:rPr>
          <w:instrText xml:space="preserve"> PAGEREF _Toc27464580 \h </w:instrText>
        </w:r>
        <w:r w:rsidR="00256424">
          <w:rPr>
            <w:noProof/>
            <w:webHidden/>
          </w:rPr>
        </w:r>
        <w:r w:rsidR="00256424">
          <w:rPr>
            <w:noProof/>
            <w:webHidden/>
          </w:rPr>
          <w:fldChar w:fldCharType="separate"/>
        </w:r>
        <w:r w:rsidR="00FC3B4A">
          <w:rPr>
            <w:noProof/>
            <w:webHidden/>
          </w:rPr>
          <w:t>6</w:t>
        </w:r>
        <w:r w:rsidR="00256424">
          <w:rPr>
            <w:noProof/>
            <w:webHidden/>
          </w:rPr>
          <w:fldChar w:fldCharType="end"/>
        </w:r>
      </w:hyperlink>
    </w:p>
    <w:p w:rsidR="00256424" w:rsidRDefault="00BB5CF5">
      <w:pPr>
        <w:pStyle w:val="Sisluet2"/>
        <w:tabs>
          <w:tab w:val="left" w:pos="880"/>
          <w:tab w:val="right" w:leader="dot" w:pos="10195"/>
        </w:tabs>
        <w:rPr>
          <w:rFonts w:asciiTheme="minorHAnsi" w:eastAsiaTheme="minorEastAsia" w:hAnsiTheme="minorHAnsi" w:cstheme="minorBidi"/>
          <w:noProof/>
          <w:sz w:val="22"/>
          <w:szCs w:val="22"/>
        </w:rPr>
      </w:pPr>
      <w:hyperlink w:anchor="_Toc27464581" w:history="1">
        <w:r w:rsidR="00256424" w:rsidRPr="00675219">
          <w:rPr>
            <w:rStyle w:val="Hyperlinkki"/>
            <w:noProof/>
          </w:rPr>
          <w:t>2.1</w:t>
        </w:r>
        <w:r w:rsidR="00256424">
          <w:rPr>
            <w:rFonts w:asciiTheme="minorHAnsi" w:eastAsiaTheme="minorEastAsia" w:hAnsiTheme="minorHAnsi" w:cstheme="minorBidi"/>
            <w:noProof/>
            <w:sz w:val="22"/>
            <w:szCs w:val="22"/>
          </w:rPr>
          <w:tab/>
        </w:r>
        <w:r w:rsidR="00256424" w:rsidRPr="00675219">
          <w:rPr>
            <w:rStyle w:val="Hyperlinkki"/>
            <w:noProof/>
          </w:rPr>
          <w:t>Yleistä</w:t>
        </w:r>
        <w:r w:rsidR="00256424">
          <w:rPr>
            <w:noProof/>
            <w:webHidden/>
          </w:rPr>
          <w:tab/>
        </w:r>
        <w:r w:rsidR="00256424">
          <w:rPr>
            <w:noProof/>
            <w:webHidden/>
          </w:rPr>
          <w:fldChar w:fldCharType="begin"/>
        </w:r>
        <w:r w:rsidR="00256424">
          <w:rPr>
            <w:noProof/>
            <w:webHidden/>
          </w:rPr>
          <w:instrText xml:space="preserve"> PAGEREF _Toc27464581 \h </w:instrText>
        </w:r>
        <w:r w:rsidR="00256424">
          <w:rPr>
            <w:noProof/>
            <w:webHidden/>
          </w:rPr>
        </w:r>
        <w:r w:rsidR="00256424">
          <w:rPr>
            <w:noProof/>
            <w:webHidden/>
          </w:rPr>
          <w:fldChar w:fldCharType="separate"/>
        </w:r>
        <w:r w:rsidR="00FC3B4A">
          <w:rPr>
            <w:noProof/>
            <w:webHidden/>
          </w:rPr>
          <w:t>6</w:t>
        </w:r>
        <w:r w:rsidR="00256424">
          <w:rPr>
            <w:noProof/>
            <w:webHidden/>
          </w:rPr>
          <w:fldChar w:fldCharType="end"/>
        </w:r>
      </w:hyperlink>
    </w:p>
    <w:p w:rsidR="00256424" w:rsidRDefault="00BB5CF5">
      <w:pPr>
        <w:pStyle w:val="Sisluet2"/>
        <w:tabs>
          <w:tab w:val="left" w:pos="880"/>
          <w:tab w:val="right" w:leader="dot" w:pos="10195"/>
        </w:tabs>
        <w:rPr>
          <w:rFonts w:asciiTheme="minorHAnsi" w:eastAsiaTheme="minorEastAsia" w:hAnsiTheme="minorHAnsi" w:cstheme="minorBidi"/>
          <w:noProof/>
          <w:sz w:val="22"/>
          <w:szCs w:val="22"/>
        </w:rPr>
      </w:pPr>
      <w:hyperlink w:anchor="_Toc27464582" w:history="1">
        <w:r w:rsidR="00256424" w:rsidRPr="00675219">
          <w:rPr>
            <w:rStyle w:val="Hyperlinkki"/>
            <w:noProof/>
          </w:rPr>
          <w:t>2.2</w:t>
        </w:r>
        <w:r w:rsidR="00256424">
          <w:rPr>
            <w:rFonts w:asciiTheme="minorHAnsi" w:eastAsiaTheme="minorEastAsia" w:hAnsiTheme="minorHAnsi" w:cstheme="minorBidi"/>
            <w:noProof/>
            <w:sz w:val="22"/>
            <w:szCs w:val="22"/>
          </w:rPr>
          <w:tab/>
        </w:r>
        <w:r w:rsidR="00256424" w:rsidRPr="00675219">
          <w:rPr>
            <w:rStyle w:val="Hyperlinkki"/>
            <w:noProof/>
          </w:rPr>
          <w:t>Määritelmät</w:t>
        </w:r>
        <w:r w:rsidR="00256424">
          <w:rPr>
            <w:noProof/>
            <w:webHidden/>
          </w:rPr>
          <w:tab/>
        </w:r>
        <w:r w:rsidR="00256424">
          <w:rPr>
            <w:noProof/>
            <w:webHidden/>
          </w:rPr>
          <w:fldChar w:fldCharType="begin"/>
        </w:r>
        <w:r w:rsidR="00256424">
          <w:rPr>
            <w:noProof/>
            <w:webHidden/>
          </w:rPr>
          <w:instrText xml:space="preserve"> PAGEREF _Toc27464582 \h </w:instrText>
        </w:r>
        <w:r w:rsidR="00256424">
          <w:rPr>
            <w:noProof/>
            <w:webHidden/>
          </w:rPr>
        </w:r>
        <w:r w:rsidR="00256424">
          <w:rPr>
            <w:noProof/>
            <w:webHidden/>
          </w:rPr>
          <w:fldChar w:fldCharType="separate"/>
        </w:r>
        <w:r w:rsidR="00FC3B4A">
          <w:rPr>
            <w:noProof/>
            <w:webHidden/>
          </w:rPr>
          <w:t>7</w:t>
        </w:r>
        <w:r w:rsidR="00256424">
          <w:rPr>
            <w:noProof/>
            <w:webHidden/>
          </w:rPr>
          <w:fldChar w:fldCharType="end"/>
        </w:r>
      </w:hyperlink>
    </w:p>
    <w:p w:rsidR="00256424" w:rsidRDefault="00BB5CF5">
      <w:pPr>
        <w:pStyle w:val="Sisluet2"/>
        <w:tabs>
          <w:tab w:val="left" w:pos="880"/>
          <w:tab w:val="right" w:leader="dot" w:pos="10195"/>
        </w:tabs>
        <w:rPr>
          <w:rFonts w:asciiTheme="minorHAnsi" w:eastAsiaTheme="minorEastAsia" w:hAnsiTheme="minorHAnsi" w:cstheme="minorBidi"/>
          <w:noProof/>
          <w:sz w:val="22"/>
          <w:szCs w:val="22"/>
        </w:rPr>
      </w:pPr>
      <w:hyperlink w:anchor="_Toc27464583" w:history="1">
        <w:r w:rsidR="00256424" w:rsidRPr="00675219">
          <w:rPr>
            <w:rStyle w:val="Hyperlinkki"/>
            <w:noProof/>
          </w:rPr>
          <w:t>2.3</w:t>
        </w:r>
        <w:r w:rsidR="00256424">
          <w:rPr>
            <w:rFonts w:asciiTheme="minorHAnsi" w:eastAsiaTheme="minorEastAsia" w:hAnsiTheme="minorHAnsi" w:cstheme="minorBidi"/>
            <w:noProof/>
            <w:sz w:val="22"/>
            <w:szCs w:val="22"/>
          </w:rPr>
          <w:tab/>
        </w:r>
        <w:r w:rsidR="00256424" w:rsidRPr="00675219">
          <w:rPr>
            <w:rStyle w:val="Hyperlinkki"/>
            <w:noProof/>
          </w:rPr>
          <w:t>Sotilaspukujen käyttöoikeuksien käsittely- ja päätösvastuut</w:t>
        </w:r>
        <w:r w:rsidR="00256424">
          <w:rPr>
            <w:noProof/>
            <w:webHidden/>
          </w:rPr>
          <w:tab/>
        </w:r>
        <w:r w:rsidR="00256424">
          <w:rPr>
            <w:noProof/>
            <w:webHidden/>
          </w:rPr>
          <w:fldChar w:fldCharType="begin"/>
        </w:r>
        <w:r w:rsidR="00256424">
          <w:rPr>
            <w:noProof/>
            <w:webHidden/>
          </w:rPr>
          <w:instrText xml:space="preserve"> PAGEREF _Toc27464583 \h </w:instrText>
        </w:r>
        <w:r w:rsidR="00256424">
          <w:rPr>
            <w:noProof/>
            <w:webHidden/>
          </w:rPr>
        </w:r>
        <w:r w:rsidR="00256424">
          <w:rPr>
            <w:noProof/>
            <w:webHidden/>
          </w:rPr>
          <w:fldChar w:fldCharType="separate"/>
        </w:r>
        <w:r w:rsidR="00FC3B4A">
          <w:rPr>
            <w:noProof/>
            <w:webHidden/>
          </w:rPr>
          <w:t>7</w:t>
        </w:r>
        <w:r w:rsidR="00256424">
          <w:rPr>
            <w:noProof/>
            <w:webHidden/>
          </w:rPr>
          <w:fldChar w:fldCharType="end"/>
        </w:r>
      </w:hyperlink>
    </w:p>
    <w:p w:rsidR="00256424" w:rsidRDefault="00BB5CF5">
      <w:pPr>
        <w:pStyle w:val="Sisluet2"/>
        <w:tabs>
          <w:tab w:val="left" w:pos="880"/>
          <w:tab w:val="right" w:leader="dot" w:pos="10195"/>
        </w:tabs>
        <w:rPr>
          <w:rFonts w:asciiTheme="minorHAnsi" w:eastAsiaTheme="minorEastAsia" w:hAnsiTheme="minorHAnsi" w:cstheme="minorBidi"/>
          <w:noProof/>
          <w:sz w:val="22"/>
          <w:szCs w:val="22"/>
        </w:rPr>
      </w:pPr>
      <w:hyperlink w:anchor="_Toc27464584" w:history="1">
        <w:r w:rsidR="00256424" w:rsidRPr="00675219">
          <w:rPr>
            <w:rStyle w:val="Hyperlinkki"/>
            <w:noProof/>
          </w:rPr>
          <w:t>2.4</w:t>
        </w:r>
        <w:r w:rsidR="00256424">
          <w:rPr>
            <w:rFonts w:asciiTheme="minorHAnsi" w:eastAsiaTheme="minorEastAsia" w:hAnsiTheme="minorHAnsi" w:cstheme="minorBidi"/>
            <w:noProof/>
            <w:sz w:val="22"/>
            <w:szCs w:val="22"/>
          </w:rPr>
          <w:tab/>
        </w:r>
        <w:r w:rsidR="00256424" w:rsidRPr="00675219">
          <w:rPr>
            <w:rStyle w:val="Hyperlinkki"/>
            <w:noProof/>
          </w:rPr>
          <w:t>Puolustushaaran mukaan käytettävän sotilaspuvun määräytyminen</w:t>
        </w:r>
        <w:r w:rsidR="00256424">
          <w:rPr>
            <w:noProof/>
            <w:webHidden/>
          </w:rPr>
          <w:tab/>
        </w:r>
        <w:r w:rsidR="00256424">
          <w:rPr>
            <w:noProof/>
            <w:webHidden/>
          </w:rPr>
          <w:fldChar w:fldCharType="begin"/>
        </w:r>
        <w:r w:rsidR="00256424">
          <w:rPr>
            <w:noProof/>
            <w:webHidden/>
          </w:rPr>
          <w:instrText xml:space="preserve"> PAGEREF _Toc27464584 \h </w:instrText>
        </w:r>
        <w:r w:rsidR="00256424">
          <w:rPr>
            <w:noProof/>
            <w:webHidden/>
          </w:rPr>
        </w:r>
        <w:r w:rsidR="00256424">
          <w:rPr>
            <w:noProof/>
            <w:webHidden/>
          </w:rPr>
          <w:fldChar w:fldCharType="separate"/>
        </w:r>
        <w:r w:rsidR="00FC3B4A">
          <w:rPr>
            <w:noProof/>
            <w:webHidden/>
          </w:rPr>
          <w:t>8</w:t>
        </w:r>
        <w:r w:rsidR="00256424">
          <w:rPr>
            <w:noProof/>
            <w:webHidden/>
          </w:rPr>
          <w:fldChar w:fldCharType="end"/>
        </w:r>
      </w:hyperlink>
    </w:p>
    <w:p w:rsidR="00256424" w:rsidRDefault="00BB5CF5">
      <w:pPr>
        <w:pStyle w:val="Sisluet2"/>
        <w:tabs>
          <w:tab w:val="left" w:pos="880"/>
          <w:tab w:val="right" w:leader="dot" w:pos="10195"/>
        </w:tabs>
        <w:rPr>
          <w:rFonts w:asciiTheme="minorHAnsi" w:eastAsiaTheme="minorEastAsia" w:hAnsiTheme="minorHAnsi" w:cstheme="minorBidi"/>
          <w:noProof/>
          <w:sz w:val="22"/>
          <w:szCs w:val="22"/>
        </w:rPr>
      </w:pPr>
      <w:hyperlink w:anchor="_Toc27464585" w:history="1">
        <w:r w:rsidR="00256424" w:rsidRPr="00675219">
          <w:rPr>
            <w:rStyle w:val="Hyperlinkki"/>
            <w:noProof/>
          </w:rPr>
          <w:t>2.5</w:t>
        </w:r>
        <w:r w:rsidR="00256424">
          <w:rPr>
            <w:rFonts w:asciiTheme="minorHAnsi" w:eastAsiaTheme="minorEastAsia" w:hAnsiTheme="minorHAnsi" w:cstheme="minorBidi"/>
            <w:noProof/>
            <w:sz w:val="22"/>
            <w:szCs w:val="22"/>
          </w:rPr>
          <w:tab/>
        </w:r>
        <w:r w:rsidR="00256424" w:rsidRPr="00675219">
          <w:rPr>
            <w:rStyle w:val="Hyperlinkki"/>
            <w:noProof/>
          </w:rPr>
          <w:t>Sotilaspuvun käyttö siviili- ja vastaavissa tilaisuuksissa</w:t>
        </w:r>
        <w:r w:rsidR="00256424">
          <w:rPr>
            <w:noProof/>
            <w:webHidden/>
          </w:rPr>
          <w:tab/>
        </w:r>
        <w:r w:rsidR="00256424">
          <w:rPr>
            <w:noProof/>
            <w:webHidden/>
          </w:rPr>
          <w:fldChar w:fldCharType="begin"/>
        </w:r>
        <w:r w:rsidR="00256424">
          <w:rPr>
            <w:noProof/>
            <w:webHidden/>
          </w:rPr>
          <w:instrText xml:space="preserve"> PAGEREF _Toc27464585 \h </w:instrText>
        </w:r>
        <w:r w:rsidR="00256424">
          <w:rPr>
            <w:noProof/>
            <w:webHidden/>
          </w:rPr>
        </w:r>
        <w:r w:rsidR="00256424">
          <w:rPr>
            <w:noProof/>
            <w:webHidden/>
          </w:rPr>
          <w:fldChar w:fldCharType="separate"/>
        </w:r>
        <w:r w:rsidR="00FC3B4A">
          <w:rPr>
            <w:noProof/>
            <w:webHidden/>
          </w:rPr>
          <w:t>9</w:t>
        </w:r>
        <w:r w:rsidR="00256424">
          <w:rPr>
            <w:noProof/>
            <w:webHidden/>
          </w:rPr>
          <w:fldChar w:fldCharType="end"/>
        </w:r>
      </w:hyperlink>
    </w:p>
    <w:p w:rsidR="00256424" w:rsidRDefault="00BB5CF5">
      <w:pPr>
        <w:pStyle w:val="Sisluet2"/>
        <w:tabs>
          <w:tab w:val="left" w:pos="880"/>
          <w:tab w:val="right" w:leader="dot" w:pos="10195"/>
        </w:tabs>
        <w:rPr>
          <w:rFonts w:asciiTheme="minorHAnsi" w:eastAsiaTheme="minorEastAsia" w:hAnsiTheme="minorHAnsi" w:cstheme="minorBidi"/>
          <w:noProof/>
          <w:sz w:val="22"/>
          <w:szCs w:val="22"/>
        </w:rPr>
      </w:pPr>
      <w:hyperlink w:anchor="_Toc27464586" w:history="1">
        <w:r w:rsidR="00256424" w:rsidRPr="00675219">
          <w:rPr>
            <w:rStyle w:val="Hyperlinkki"/>
            <w:noProof/>
          </w:rPr>
          <w:t>2.6</w:t>
        </w:r>
        <w:r w:rsidR="00256424">
          <w:rPr>
            <w:rFonts w:asciiTheme="minorHAnsi" w:eastAsiaTheme="minorEastAsia" w:hAnsiTheme="minorHAnsi" w:cstheme="minorBidi"/>
            <w:noProof/>
            <w:sz w:val="22"/>
            <w:szCs w:val="22"/>
          </w:rPr>
          <w:tab/>
        </w:r>
        <w:r w:rsidR="00256424" w:rsidRPr="00675219">
          <w:rPr>
            <w:rStyle w:val="Hyperlinkki"/>
            <w:noProof/>
          </w:rPr>
          <w:t>Sotilaspukujen käyttömääräykset kotimaassa (reserviläiset, evp-henkilöt ja ei-asevelvolliset sekä sitoumuksen tehneet)</w:t>
        </w:r>
        <w:r w:rsidR="00256424">
          <w:rPr>
            <w:noProof/>
            <w:webHidden/>
          </w:rPr>
          <w:tab/>
        </w:r>
        <w:r w:rsidR="00256424">
          <w:rPr>
            <w:noProof/>
            <w:webHidden/>
          </w:rPr>
          <w:fldChar w:fldCharType="begin"/>
        </w:r>
        <w:r w:rsidR="00256424">
          <w:rPr>
            <w:noProof/>
            <w:webHidden/>
          </w:rPr>
          <w:instrText xml:space="preserve"> PAGEREF _Toc27464586 \h </w:instrText>
        </w:r>
        <w:r w:rsidR="00256424">
          <w:rPr>
            <w:noProof/>
            <w:webHidden/>
          </w:rPr>
        </w:r>
        <w:r w:rsidR="00256424">
          <w:rPr>
            <w:noProof/>
            <w:webHidden/>
          </w:rPr>
          <w:fldChar w:fldCharType="separate"/>
        </w:r>
        <w:r w:rsidR="00FC3B4A">
          <w:rPr>
            <w:noProof/>
            <w:webHidden/>
          </w:rPr>
          <w:t>10</w:t>
        </w:r>
        <w:r w:rsidR="00256424">
          <w:rPr>
            <w:noProof/>
            <w:webHidden/>
          </w:rPr>
          <w:fldChar w:fldCharType="end"/>
        </w:r>
      </w:hyperlink>
    </w:p>
    <w:p w:rsidR="00256424" w:rsidRDefault="00BB5CF5">
      <w:pPr>
        <w:pStyle w:val="Sisluet2"/>
        <w:tabs>
          <w:tab w:val="left" w:pos="880"/>
          <w:tab w:val="right" w:leader="dot" w:pos="10195"/>
        </w:tabs>
        <w:rPr>
          <w:rFonts w:asciiTheme="minorHAnsi" w:eastAsiaTheme="minorEastAsia" w:hAnsiTheme="minorHAnsi" w:cstheme="minorBidi"/>
          <w:noProof/>
          <w:sz w:val="22"/>
          <w:szCs w:val="22"/>
        </w:rPr>
      </w:pPr>
      <w:hyperlink w:anchor="_Toc27464587" w:history="1">
        <w:r w:rsidR="00256424" w:rsidRPr="00675219">
          <w:rPr>
            <w:rStyle w:val="Hyperlinkki"/>
            <w:noProof/>
          </w:rPr>
          <w:t>2.7</w:t>
        </w:r>
        <w:r w:rsidR="00256424">
          <w:rPr>
            <w:rFonts w:asciiTheme="minorHAnsi" w:eastAsiaTheme="minorEastAsia" w:hAnsiTheme="minorHAnsi" w:cstheme="minorBidi"/>
            <w:noProof/>
            <w:sz w:val="22"/>
            <w:szCs w:val="22"/>
          </w:rPr>
          <w:tab/>
        </w:r>
        <w:r w:rsidR="00256424" w:rsidRPr="00675219">
          <w:rPr>
            <w:rStyle w:val="Hyperlinkki"/>
            <w:noProof/>
          </w:rPr>
          <w:t>Sotilaspuvun käyttömääräykset ulkomailla</w:t>
        </w:r>
        <w:r w:rsidR="00256424">
          <w:rPr>
            <w:noProof/>
            <w:webHidden/>
          </w:rPr>
          <w:tab/>
        </w:r>
        <w:r w:rsidR="00256424">
          <w:rPr>
            <w:noProof/>
            <w:webHidden/>
          </w:rPr>
          <w:fldChar w:fldCharType="begin"/>
        </w:r>
        <w:r w:rsidR="00256424">
          <w:rPr>
            <w:noProof/>
            <w:webHidden/>
          </w:rPr>
          <w:instrText xml:space="preserve"> PAGEREF _Toc27464587 \h </w:instrText>
        </w:r>
        <w:r w:rsidR="00256424">
          <w:rPr>
            <w:noProof/>
            <w:webHidden/>
          </w:rPr>
        </w:r>
        <w:r w:rsidR="00256424">
          <w:rPr>
            <w:noProof/>
            <w:webHidden/>
          </w:rPr>
          <w:fldChar w:fldCharType="separate"/>
        </w:r>
        <w:r w:rsidR="00FC3B4A">
          <w:rPr>
            <w:noProof/>
            <w:webHidden/>
          </w:rPr>
          <w:t>13</w:t>
        </w:r>
        <w:r w:rsidR="00256424">
          <w:rPr>
            <w:noProof/>
            <w:webHidden/>
          </w:rPr>
          <w:fldChar w:fldCharType="end"/>
        </w:r>
      </w:hyperlink>
    </w:p>
    <w:p w:rsidR="00256424" w:rsidRDefault="00BB5CF5">
      <w:pPr>
        <w:pStyle w:val="Sisluet3"/>
        <w:tabs>
          <w:tab w:val="left" w:pos="1320"/>
          <w:tab w:val="right" w:leader="dot" w:pos="10195"/>
        </w:tabs>
        <w:rPr>
          <w:rFonts w:asciiTheme="minorHAnsi" w:eastAsiaTheme="minorEastAsia" w:hAnsiTheme="minorHAnsi" w:cstheme="minorBidi"/>
          <w:noProof/>
          <w:sz w:val="22"/>
          <w:szCs w:val="22"/>
        </w:rPr>
      </w:pPr>
      <w:hyperlink w:anchor="_Toc27464588" w:history="1">
        <w:r w:rsidR="00256424" w:rsidRPr="00675219">
          <w:rPr>
            <w:rStyle w:val="Hyperlinkki"/>
            <w:noProof/>
          </w:rPr>
          <w:t>2.7.1</w:t>
        </w:r>
        <w:r w:rsidR="00256424">
          <w:rPr>
            <w:rFonts w:asciiTheme="minorHAnsi" w:eastAsiaTheme="minorEastAsia" w:hAnsiTheme="minorHAnsi" w:cstheme="minorBidi"/>
            <w:noProof/>
            <w:sz w:val="22"/>
            <w:szCs w:val="22"/>
          </w:rPr>
          <w:tab/>
        </w:r>
        <w:r w:rsidR="00256424" w:rsidRPr="00675219">
          <w:rPr>
            <w:rStyle w:val="Hyperlinkki"/>
            <w:noProof/>
          </w:rPr>
          <w:t>Ammattisotilaat</w:t>
        </w:r>
        <w:r w:rsidR="00256424">
          <w:rPr>
            <w:noProof/>
            <w:webHidden/>
          </w:rPr>
          <w:tab/>
        </w:r>
        <w:r w:rsidR="00256424">
          <w:rPr>
            <w:noProof/>
            <w:webHidden/>
          </w:rPr>
          <w:fldChar w:fldCharType="begin"/>
        </w:r>
        <w:r w:rsidR="00256424">
          <w:rPr>
            <w:noProof/>
            <w:webHidden/>
          </w:rPr>
          <w:instrText xml:space="preserve"> PAGEREF _Toc27464588 \h </w:instrText>
        </w:r>
        <w:r w:rsidR="00256424">
          <w:rPr>
            <w:noProof/>
            <w:webHidden/>
          </w:rPr>
        </w:r>
        <w:r w:rsidR="00256424">
          <w:rPr>
            <w:noProof/>
            <w:webHidden/>
          </w:rPr>
          <w:fldChar w:fldCharType="separate"/>
        </w:r>
        <w:r w:rsidR="00FC3B4A">
          <w:rPr>
            <w:noProof/>
            <w:webHidden/>
          </w:rPr>
          <w:t>13</w:t>
        </w:r>
        <w:r w:rsidR="00256424">
          <w:rPr>
            <w:noProof/>
            <w:webHidden/>
          </w:rPr>
          <w:fldChar w:fldCharType="end"/>
        </w:r>
      </w:hyperlink>
    </w:p>
    <w:p w:rsidR="00256424" w:rsidRDefault="00BB5CF5">
      <w:pPr>
        <w:pStyle w:val="Sisluet3"/>
        <w:tabs>
          <w:tab w:val="left" w:pos="1320"/>
          <w:tab w:val="right" w:leader="dot" w:pos="10195"/>
        </w:tabs>
        <w:rPr>
          <w:rFonts w:asciiTheme="minorHAnsi" w:eastAsiaTheme="minorEastAsia" w:hAnsiTheme="minorHAnsi" w:cstheme="minorBidi"/>
          <w:noProof/>
          <w:sz w:val="22"/>
          <w:szCs w:val="22"/>
        </w:rPr>
      </w:pPr>
      <w:hyperlink w:anchor="_Toc27464589" w:history="1">
        <w:r w:rsidR="00256424" w:rsidRPr="00675219">
          <w:rPr>
            <w:rStyle w:val="Hyperlinkki"/>
            <w:noProof/>
          </w:rPr>
          <w:t>2.7.2</w:t>
        </w:r>
        <w:r w:rsidR="00256424">
          <w:rPr>
            <w:rFonts w:asciiTheme="minorHAnsi" w:eastAsiaTheme="minorEastAsia" w:hAnsiTheme="minorHAnsi" w:cstheme="minorBidi"/>
            <w:noProof/>
            <w:sz w:val="22"/>
            <w:szCs w:val="22"/>
          </w:rPr>
          <w:tab/>
        </w:r>
        <w:r w:rsidR="00256424" w:rsidRPr="00675219">
          <w:rPr>
            <w:rStyle w:val="Hyperlinkki"/>
            <w:noProof/>
          </w:rPr>
          <w:t>Reserviläiset, evp-henkilöt ja ei- asevelvolliset</w:t>
        </w:r>
        <w:r w:rsidR="00256424">
          <w:rPr>
            <w:noProof/>
            <w:webHidden/>
          </w:rPr>
          <w:tab/>
        </w:r>
        <w:r w:rsidR="00256424">
          <w:rPr>
            <w:noProof/>
            <w:webHidden/>
          </w:rPr>
          <w:fldChar w:fldCharType="begin"/>
        </w:r>
        <w:r w:rsidR="00256424">
          <w:rPr>
            <w:noProof/>
            <w:webHidden/>
          </w:rPr>
          <w:instrText xml:space="preserve"> PAGEREF _Toc27464589 \h </w:instrText>
        </w:r>
        <w:r w:rsidR="00256424">
          <w:rPr>
            <w:noProof/>
            <w:webHidden/>
          </w:rPr>
        </w:r>
        <w:r w:rsidR="00256424">
          <w:rPr>
            <w:noProof/>
            <w:webHidden/>
          </w:rPr>
          <w:fldChar w:fldCharType="separate"/>
        </w:r>
        <w:r w:rsidR="00FC3B4A">
          <w:rPr>
            <w:noProof/>
            <w:webHidden/>
          </w:rPr>
          <w:t>13</w:t>
        </w:r>
        <w:r w:rsidR="00256424">
          <w:rPr>
            <w:noProof/>
            <w:webHidden/>
          </w:rPr>
          <w:fldChar w:fldCharType="end"/>
        </w:r>
      </w:hyperlink>
    </w:p>
    <w:p w:rsidR="00256424" w:rsidRDefault="00BB5CF5">
      <w:pPr>
        <w:pStyle w:val="Sisluet3"/>
        <w:tabs>
          <w:tab w:val="left" w:pos="1320"/>
          <w:tab w:val="right" w:leader="dot" w:pos="10195"/>
        </w:tabs>
        <w:rPr>
          <w:rFonts w:asciiTheme="minorHAnsi" w:eastAsiaTheme="minorEastAsia" w:hAnsiTheme="minorHAnsi" w:cstheme="minorBidi"/>
          <w:noProof/>
          <w:sz w:val="22"/>
          <w:szCs w:val="22"/>
        </w:rPr>
      </w:pPr>
      <w:hyperlink w:anchor="_Toc27464590" w:history="1">
        <w:r w:rsidR="00256424" w:rsidRPr="00675219">
          <w:rPr>
            <w:rStyle w:val="Hyperlinkki"/>
            <w:noProof/>
          </w:rPr>
          <w:t>2.7.3</w:t>
        </w:r>
        <w:r w:rsidR="00256424">
          <w:rPr>
            <w:rFonts w:asciiTheme="minorHAnsi" w:eastAsiaTheme="minorEastAsia" w:hAnsiTheme="minorHAnsi" w:cstheme="minorBidi"/>
            <w:noProof/>
            <w:sz w:val="22"/>
            <w:szCs w:val="22"/>
          </w:rPr>
          <w:tab/>
        </w:r>
        <w:r w:rsidR="00256424" w:rsidRPr="00675219">
          <w:rPr>
            <w:rStyle w:val="Hyperlinkki"/>
            <w:noProof/>
          </w:rPr>
          <w:t>Sitoumuksen tehneet henkilöt ja muut siviilit</w:t>
        </w:r>
        <w:r w:rsidR="00256424">
          <w:rPr>
            <w:noProof/>
            <w:webHidden/>
          </w:rPr>
          <w:tab/>
        </w:r>
        <w:r w:rsidR="00256424">
          <w:rPr>
            <w:noProof/>
            <w:webHidden/>
          </w:rPr>
          <w:fldChar w:fldCharType="begin"/>
        </w:r>
        <w:r w:rsidR="00256424">
          <w:rPr>
            <w:noProof/>
            <w:webHidden/>
          </w:rPr>
          <w:instrText xml:space="preserve"> PAGEREF _Toc27464590 \h </w:instrText>
        </w:r>
        <w:r w:rsidR="00256424">
          <w:rPr>
            <w:noProof/>
            <w:webHidden/>
          </w:rPr>
        </w:r>
        <w:r w:rsidR="00256424">
          <w:rPr>
            <w:noProof/>
            <w:webHidden/>
          </w:rPr>
          <w:fldChar w:fldCharType="separate"/>
        </w:r>
        <w:r w:rsidR="00FC3B4A">
          <w:rPr>
            <w:noProof/>
            <w:webHidden/>
          </w:rPr>
          <w:t>15</w:t>
        </w:r>
        <w:r w:rsidR="00256424">
          <w:rPr>
            <w:noProof/>
            <w:webHidden/>
          </w:rPr>
          <w:fldChar w:fldCharType="end"/>
        </w:r>
      </w:hyperlink>
    </w:p>
    <w:p w:rsidR="00256424" w:rsidRDefault="00BB5CF5">
      <w:pPr>
        <w:pStyle w:val="Sisluet2"/>
        <w:tabs>
          <w:tab w:val="left" w:pos="880"/>
          <w:tab w:val="right" w:leader="dot" w:pos="10195"/>
        </w:tabs>
        <w:rPr>
          <w:rFonts w:asciiTheme="minorHAnsi" w:eastAsiaTheme="minorEastAsia" w:hAnsiTheme="minorHAnsi" w:cstheme="minorBidi"/>
          <w:noProof/>
          <w:sz w:val="22"/>
          <w:szCs w:val="22"/>
        </w:rPr>
      </w:pPr>
      <w:hyperlink w:anchor="_Toc27464591" w:history="1">
        <w:r w:rsidR="00256424" w:rsidRPr="00675219">
          <w:rPr>
            <w:rStyle w:val="Hyperlinkki"/>
            <w:noProof/>
          </w:rPr>
          <w:t>2.8</w:t>
        </w:r>
        <w:r w:rsidR="00256424">
          <w:rPr>
            <w:rFonts w:asciiTheme="minorHAnsi" w:eastAsiaTheme="minorEastAsia" w:hAnsiTheme="minorHAnsi" w:cstheme="minorBidi"/>
            <w:noProof/>
            <w:sz w:val="22"/>
            <w:szCs w:val="22"/>
          </w:rPr>
          <w:tab/>
        </w:r>
        <w:r w:rsidR="00256424" w:rsidRPr="00675219">
          <w:rPr>
            <w:rStyle w:val="Hyperlinkki"/>
            <w:noProof/>
          </w:rPr>
          <w:t>Pukinekohtaisia erityismääräyksiä</w:t>
        </w:r>
        <w:r w:rsidR="00256424">
          <w:rPr>
            <w:noProof/>
            <w:webHidden/>
          </w:rPr>
          <w:tab/>
        </w:r>
        <w:r w:rsidR="00256424">
          <w:rPr>
            <w:noProof/>
            <w:webHidden/>
          </w:rPr>
          <w:fldChar w:fldCharType="begin"/>
        </w:r>
        <w:r w:rsidR="00256424">
          <w:rPr>
            <w:noProof/>
            <w:webHidden/>
          </w:rPr>
          <w:instrText xml:space="preserve"> PAGEREF _Toc27464591 \h </w:instrText>
        </w:r>
        <w:r w:rsidR="00256424">
          <w:rPr>
            <w:noProof/>
            <w:webHidden/>
          </w:rPr>
        </w:r>
        <w:r w:rsidR="00256424">
          <w:rPr>
            <w:noProof/>
            <w:webHidden/>
          </w:rPr>
          <w:fldChar w:fldCharType="separate"/>
        </w:r>
        <w:r w:rsidR="00FC3B4A">
          <w:rPr>
            <w:noProof/>
            <w:webHidden/>
          </w:rPr>
          <w:t>16</w:t>
        </w:r>
        <w:r w:rsidR="00256424">
          <w:rPr>
            <w:noProof/>
            <w:webHidden/>
          </w:rPr>
          <w:fldChar w:fldCharType="end"/>
        </w:r>
      </w:hyperlink>
    </w:p>
    <w:p w:rsidR="00256424" w:rsidRDefault="00BB5CF5">
      <w:pPr>
        <w:pStyle w:val="Sisluet2"/>
        <w:tabs>
          <w:tab w:val="left" w:pos="880"/>
          <w:tab w:val="right" w:leader="dot" w:pos="10195"/>
        </w:tabs>
        <w:rPr>
          <w:rFonts w:asciiTheme="minorHAnsi" w:eastAsiaTheme="minorEastAsia" w:hAnsiTheme="minorHAnsi" w:cstheme="minorBidi"/>
          <w:noProof/>
          <w:sz w:val="22"/>
          <w:szCs w:val="22"/>
        </w:rPr>
      </w:pPr>
      <w:hyperlink w:anchor="_Toc27464592" w:history="1">
        <w:r w:rsidR="00256424" w:rsidRPr="00675219">
          <w:rPr>
            <w:rStyle w:val="Hyperlinkki"/>
            <w:noProof/>
          </w:rPr>
          <w:t>2.9</w:t>
        </w:r>
        <w:r w:rsidR="00256424">
          <w:rPr>
            <w:rFonts w:asciiTheme="minorHAnsi" w:eastAsiaTheme="minorEastAsia" w:hAnsiTheme="minorHAnsi" w:cstheme="minorBidi"/>
            <w:noProof/>
            <w:sz w:val="22"/>
            <w:szCs w:val="22"/>
          </w:rPr>
          <w:tab/>
        </w:r>
        <w:r w:rsidR="00256424" w:rsidRPr="00675219">
          <w:rPr>
            <w:rStyle w:val="Hyperlinkki"/>
            <w:noProof/>
          </w:rPr>
          <w:t>Muita sotilaspuvun käytön yleismääräyksiä</w:t>
        </w:r>
        <w:r w:rsidR="00256424">
          <w:rPr>
            <w:noProof/>
            <w:webHidden/>
          </w:rPr>
          <w:tab/>
        </w:r>
        <w:r w:rsidR="00256424">
          <w:rPr>
            <w:noProof/>
            <w:webHidden/>
          </w:rPr>
          <w:fldChar w:fldCharType="begin"/>
        </w:r>
        <w:r w:rsidR="00256424">
          <w:rPr>
            <w:noProof/>
            <w:webHidden/>
          </w:rPr>
          <w:instrText xml:space="preserve"> PAGEREF _Toc27464592 \h </w:instrText>
        </w:r>
        <w:r w:rsidR="00256424">
          <w:rPr>
            <w:noProof/>
            <w:webHidden/>
          </w:rPr>
        </w:r>
        <w:r w:rsidR="00256424">
          <w:rPr>
            <w:noProof/>
            <w:webHidden/>
          </w:rPr>
          <w:fldChar w:fldCharType="separate"/>
        </w:r>
        <w:r w:rsidR="00FC3B4A">
          <w:rPr>
            <w:noProof/>
            <w:webHidden/>
          </w:rPr>
          <w:t>17</w:t>
        </w:r>
        <w:r w:rsidR="00256424">
          <w:rPr>
            <w:noProof/>
            <w:webHidden/>
          </w:rPr>
          <w:fldChar w:fldCharType="end"/>
        </w:r>
      </w:hyperlink>
    </w:p>
    <w:p w:rsidR="00256424" w:rsidRDefault="00BB5CF5">
      <w:pPr>
        <w:pStyle w:val="Sisluet2"/>
        <w:tabs>
          <w:tab w:val="left" w:pos="1100"/>
          <w:tab w:val="right" w:leader="dot" w:pos="10195"/>
        </w:tabs>
        <w:rPr>
          <w:rFonts w:asciiTheme="minorHAnsi" w:eastAsiaTheme="minorEastAsia" w:hAnsiTheme="minorHAnsi" w:cstheme="minorBidi"/>
          <w:noProof/>
          <w:sz w:val="22"/>
          <w:szCs w:val="22"/>
        </w:rPr>
      </w:pPr>
      <w:hyperlink w:anchor="_Toc27464593" w:history="1">
        <w:r w:rsidR="00256424" w:rsidRPr="00675219">
          <w:rPr>
            <w:rStyle w:val="Hyperlinkki"/>
            <w:noProof/>
          </w:rPr>
          <w:t>2.10</w:t>
        </w:r>
        <w:r w:rsidR="00256424">
          <w:rPr>
            <w:rFonts w:asciiTheme="minorHAnsi" w:eastAsiaTheme="minorEastAsia" w:hAnsiTheme="minorHAnsi" w:cstheme="minorBidi"/>
            <w:noProof/>
            <w:sz w:val="22"/>
            <w:szCs w:val="22"/>
          </w:rPr>
          <w:tab/>
        </w:r>
        <w:r w:rsidR="00256424" w:rsidRPr="00675219">
          <w:rPr>
            <w:rStyle w:val="Hyperlinkki"/>
            <w:noProof/>
          </w:rPr>
          <w:t>Sotilaspukujen käyttötarkoitukset ja kokoonpanot</w:t>
        </w:r>
        <w:r w:rsidR="00256424">
          <w:rPr>
            <w:noProof/>
            <w:webHidden/>
          </w:rPr>
          <w:tab/>
        </w:r>
        <w:r w:rsidR="00256424">
          <w:rPr>
            <w:noProof/>
            <w:webHidden/>
          </w:rPr>
          <w:fldChar w:fldCharType="begin"/>
        </w:r>
        <w:r w:rsidR="00256424">
          <w:rPr>
            <w:noProof/>
            <w:webHidden/>
          </w:rPr>
          <w:instrText xml:space="preserve"> PAGEREF _Toc27464593 \h </w:instrText>
        </w:r>
        <w:r w:rsidR="00256424">
          <w:rPr>
            <w:noProof/>
            <w:webHidden/>
          </w:rPr>
        </w:r>
        <w:r w:rsidR="00256424">
          <w:rPr>
            <w:noProof/>
            <w:webHidden/>
          </w:rPr>
          <w:fldChar w:fldCharType="separate"/>
        </w:r>
        <w:r w:rsidR="00FC3B4A">
          <w:rPr>
            <w:noProof/>
            <w:webHidden/>
          </w:rPr>
          <w:t>17</w:t>
        </w:r>
        <w:r w:rsidR="00256424">
          <w:rPr>
            <w:noProof/>
            <w:webHidden/>
          </w:rPr>
          <w:fldChar w:fldCharType="end"/>
        </w:r>
      </w:hyperlink>
    </w:p>
    <w:p w:rsidR="00256424" w:rsidRDefault="00BB5CF5">
      <w:pPr>
        <w:pStyle w:val="Sisluet3"/>
        <w:tabs>
          <w:tab w:val="left" w:pos="1540"/>
          <w:tab w:val="right" w:leader="dot" w:pos="10195"/>
        </w:tabs>
        <w:rPr>
          <w:rFonts w:asciiTheme="minorHAnsi" w:eastAsiaTheme="minorEastAsia" w:hAnsiTheme="minorHAnsi" w:cstheme="minorBidi"/>
          <w:noProof/>
          <w:sz w:val="22"/>
          <w:szCs w:val="22"/>
        </w:rPr>
      </w:pPr>
      <w:hyperlink w:anchor="_Toc27464594" w:history="1">
        <w:r w:rsidR="00256424" w:rsidRPr="00675219">
          <w:rPr>
            <w:rStyle w:val="Hyperlinkki"/>
            <w:noProof/>
          </w:rPr>
          <w:t>2.10.1</w:t>
        </w:r>
        <w:r w:rsidR="00256424">
          <w:rPr>
            <w:rFonts w:asciiTheme="minorHAnsi" w:eastAsiaTheme="minorEastAsia" w:hAnsiTheme="minorHAnsi" w:cstheme="minorBidi"/>
            <w:noProof/>
            <w:sz w:val="22"/>
            <w:szCs w:val="22"/>
          </w:rPr>
          <w:tab/>
        </w:r>
        <w:r w:rsidR="00256424" w:rsidRPr="00675219">
          <w:rPr>
            <w:rStyle w:val="Hyperlinkki"/>
            <w:noProof/>
          </w:rPr>
          <w:t>Maastosuoja-, suoja- ja erikoisvaatetus sekä varusmiesten vaatetus</w:t>
        </w:r>
        <w:r w:rsidR="00256424">
          <w:rPr>
            <w:noProof/>
            <w:webHidden/>
          </w:rPr>
          <w:tab/>
        </w:r>
        <w:r w:rsidR="00256424">
          <w:rPr>
            <w:noProof/>
            <w:webHidden/>
          </w:rPr>
          <w:fldChar w:fldCharType="begin"/>
        </w:r>
        <w:r w:rsidR="00256424">
          <w:rPr>
            <w:noProof/>
            <w:webHidden/>
          </w:rPr>
          <w:instrText xml:space="preserve"> PAGEREF _Toc27464594 \h </w:instrText>
        </w:r>
        <w:r w:rsidR="00256424">
          <w:rPr>
            <w:noProof/>
            <w:webHidden/>
          </w:rPr>
        </w:r>
        <w:r w:rsidR="00256424">
          <w:rPr>
            <w:noProof/>
            <w:webHidden/>
          </w:rPr>
          <w:fldChar w:fldCharType="separate"/>
        </w:r>
        <w:r w:rsidR="00FC3B4A">
          <w:rPr>
            <w:noProof/>
            <w:webHidden/>
          </w:rPr>
          <w:t>17</w:t>
        </w:r>
        <w:r w:rsidR="00256424">
          <w:rPr>
            <w:noProof/>
            <w:webHidden/>
          </w:rPr>
          <w:fldChar w:fldCharType="end"/>
        </w:r>
      </w:hyperlink>
    </w:p>
    <w:p w:rsidR="00256424" w:rsidRDefault="00BB5CF5">
      <w:pPr>
        <w:pStyle w:val="Sisluet3"/>
        <w:tabs>
          <w:tab w:val="left" w:pos="1540"/>
          <w:tab w:val="right" w:leader="dot" w:pos="10195"/>
        </w:tabs>
        <w:rPr>
          <w:rFonts w:asciiTheme="minorHAnsi" w:eastAsiaTheme="minorEastAsia" w:hAnsiTheme="minorHAnsi" w:cstheme="minorBidi"/>
          <w:noProof/>
          <w:sz w:val="22"/>
          <w:szCs w:val="22"/>
        </w:rPr>
      </w:pPr>
      <w:hyperlink w:anchor="_Toc27464595" w:history="1">
        <w:r w:rsidR="00256424" w:rsidRPr="00675219">
          <w:rPr>
            <w:rStyle w:val="Hyperlinkki"/>
            <w:noProof/>
          </w:rPr>
          <w:t>2.10.2</w:t>
        </w:r>
        <w:r w:rsidR="00256424">
          <w:rPr>
            <w:rFonts w:asciiTheme="minorHAnsi" w:eastAsiaTheme="minorEastAsia" w:hAnsiTheme="minorHAnsi" w:cstheme="minorBidi"/>
            <w:noProof/>
            <w:sz w:val="22"/>
            <w:szCs w:val="22"/>
          </w:rPr>
          <w:tab/>
        </w:r>
        <w:r w:rsidR="00256424" w:rsidRPr="00675219">
          <w:rPr>
            <w:rStyle w:val="Hyperlinkki"/>
            <w:noProof/>
          </w:rPr>
          <w:t>Kevyt palveluspuku</w:t>
        </w:r>
        <w:r w:rsidR="00256424">
          <w:rPr>
            <w:noProof/>
            <w:webHidden/>
          </w:rPr>
          <w:tab/>
        </w:r>
        <w:r w:rsidR="00256424">
          <w:rPr>
            <w:noProof/>
            <w:webHidden/>
          </w:rPr>
          <w:fldChar w:fldCharType="begin"/>
        </w:r>
        <w:r w:rsidR="00256424">
          <w:rPr>
            <w:noProof/>
            <w:webHidden/>
          </w:rPr>
          <w:instrText xml:space="preserve"> PAGEREF _Toc27464595 \h </w:instrText>
        </w:r>
        <w:r w:rsidR="00256424">
          <w:rPr>
            <w:noProof/>
            <w:webHidden/>
          </w:rPr>
        </w:r>
        <w:r w:rsidR="00256424">
          <w:rPr>
            <w:noProof/>
            <w:webHidden/>
          </w:rPr>
          <w:fldChar w:fldCharType="separate"/>
        </w:r>
        <w:r w:rsidR="00FC3B4A">
          <w:rPr>
            <w:noProof/>
            <w:webHidden/>
          </w:rPr>
          <w:t>20</w:t>
        </w:r>
        <w:r w:rsidR="00256424">
          <w:rPr>
            <w:noProof/>
            <w:webHidden/>
          </w:rPr>
          <w:fldChar w:fldCharType="end"/>
        </w:r>
      </w:hyperlink>
    </w:p>
    <w:p w:rsidR="00256424" w:rsidRDefault="00BB5CF5">
      <w:pPr>
        <w:pStyle w:val="Sisluet3"/>
        <w:tabs>
          <w:tab w:val="left" w:pos="1540"/>
          <w:tab w:val="right" w:leader="dot" w:pos="10195"/>
        </w:tabs>
        <w:rPr>
          <w:rFonts w:asciiTheme="minorHAnsi" w:eastAsiaTheme="minorEastAsia" w:hAnsiTheme="minorHAnsi" w:cstheme="minorBidi"/>
          <w:noProof/>
          <w:sz w:val="22"/>
          <w:szCs w:val="22"/>
        </w:rPr>
      </w:pPr>
      <w:hyperlink w:anchor="_Toc27464596" w:history="1">
        <w:r w:rsidR="00256424" w:rsidRPr="00675219">
          <w:rPr>
            <w:rStyle w:val="Hyperlinkki"/>
            <w:noProof/>
          </w:rPr>
          <w:t>2.10.3</w:t>
        </w:r>
        <w:r w:rsidR="00256424">
          <w:rPr>
            <w:rFonts w:asciiTheme="minorHAnsi" w:eastAsiaTheme="minorEastAsia" w:hAnsiTheme="minorHAnsi" w:cstheme="minorBidi"/>
            <w:noProof/>
            <w:sz w:val="22"/>
            <w:szCs w:val="22"/>
          </w:rPr>
          <w:tab/>
        </w:r>
        <w:r w:rsidR="00256424" w:rsidRPr="00675219">
          <w:rPr>
            <w:rStyle w:val="Hyperlinkki"/>
            <w:noProof/>
          </w:rPr>
          <w:t>Palveluspuku</w:t>
        </w:r>
        <w:r w:rsidR="00256424">
          <w:rPr>
            <w:noProof/>
            <w:webHidden/>
          </w:rPr>
          <w:tab/>
        </w:r>
        <w:r w:rsidR="00256424">
          <w:rPr>
            <w:noProof/>
            <w:webHidden/>
          </w:rPr>
          <w:fldChar w:fldCharType="begin"/>
        </w:r>
        <w:r w:rsidR="00256424">
          <w:rPr>
            <w:noProof/>
            <w:webHidden/>
          </w:rPr>
          <w:instrText xml:space="preserve"> PAGEREF _Toc27464596 \h </w:instrText>
        </w:r>
        <w:r w:rsidR="00256424">
          <w:rPr>
            <w:noProof/>
            <w:webHidden/>
          </w:rPr>
        </w:r>
        <w:r w:rsidR="00256424">
          <w:rPr>
            <w:noProof/>
            <w:webHidden/>
          </w:rPr>
          <w:fldChar w:fldCharType="separate"/>
        </w:r>
        <w:r w:rsidR="00FC3B4A">
          <w:rPr>
            <w:noProof/>
            <w:webHidden/>
          </w:rPr>
          <w:t>21</w:t>
        </w:r>
        <w:r w:rsidR="00256424">
          <w:rPr>
            <w:noProof/>
            <w:webHidden/>
          </w:rPr>
          <w:fldChar w:fldCharType="end"/>
        </w:r>
      </w:hyperlink>
    </w:p>
    <w:p w:rsidR="00256424" w:rsidRDefault="00BB5CF5">
      <w:pPr>
        <w:pStyle w:val="Sisluet3"/>
        <w:tabs>
          <w:tab w:val="left" w:pos="1540"/>
          <w:tab w:val="right" w:leader="dot" w:pos="10195"/>
        </w:tabs>
        <w:rPr>
          <w:rFonts w:asciiTheme="minorHAnsi" w:eastAsiaTheme="minorEastAsia" w:hAnsiTheme="minorHAnsi" w:cstheme="minorBidi"/>
          <w:noProof/>
          <w:sz w:val="22"/>
          <w:szCs w:val="22"/>
        </w:rPr>
      </w:pPr>
      <w:hyperlink w:anchor="_Toc27464597" w:history="1">
        <w:r w:rsidR="00256424" w:rsidRPr="00675219">
          <w:rPr>
            <w:rStyle w:val="Hyperlinkki"/>
            <w:noProof/>
          </w:rPr>
          <w:t>2.10.4</w:t>
        </w:r>
        <w:r w:rsidR="00256424">
          <w:rPr>
            <w:rFonts w:asciiTheme="minorHAnsi" w:eastAsiaTheme="minorEastAsia" w:hAnsiTheme="minorHAnsi" w:cstheme="minorBidi"/>
            <w:noProof/>
            <w:sz w:val="22"/>
            <w:szCs w:val="22"/>
          </w:rPr>
          <w:tab/>
        </w:r>
        <w:r w:rsidR="00256424" w:rsidRPr="00675219">
          <w:rPr>
            <w:rStyle w:val="Hyperlinkki"/>
            <w:noProof/>
          </w:rPr>
          <w:t>Merivoimien hellepuku</w:t>
        </w:r>
        <w:r w:rsidR="00256424">
          <w:rPr>
            <w:noProof/>
            <w:webHidden/>
          </w:rPr>
          <w:tab/>
        </w:r>
        <w:r w:rsidR="00256424">
          <w:rPr>
            <w:noProof/>
            <w:webHidden/>
          </w:rPr>
          <w:fldChar w:fldCharType="begin"/>
        </w:r>
        <w:r w:rsidR="00256424">
          <w:rPr>
            <w:noProof/>
            <w:webHidden/>
          </w:rPr>
          <w:instrText xml:space="preserve"> PAGEREF _Toc27464597 \h </w:instrText>
        </w:r>
        <w:r w:rsidR="00256424">
          <w:rPr>
            <w:noProof/>
            <w:webHidden/>
          </w:rPr>
        </w:r>
        <w:r w:rsidR="00256424">
          <w:rPr>
            <w:noProof/>
            <w:webHidden/>
          </w:rPr>
          <w:fldChar w:fldCharType="separate"/>
        </w:r>
        <w:r w:rsidR="00FC3B4A">
          <w:rPr>
            <w:noProof/>
            <w:webHidden/>
          </w:rPr>
          <w:t>23</w:t>
        </w:r>
        <w:r w:rsidR="00256424">
          <w:rPr>
            <w:noProof/>
            <w:webHidden/>
          </w:rPr>
          <w:fldChar w:fldCharType="end"/>
        </w:r>
      </w:hyperlink>
    </w:p>
    <w:p w:rsidR="00256424" w:rsidRDefault="00BB5CF5">
      <w:pPr>
        <w:pStyle w:val="Sisluet3"/>
        <w:tabs>
          <w:tab w:val="left" w:pos="1540"/>
          <w:tab w:val="right" w:leader="dot" w:pos="10195"/>
        </w:tabs>
        <w:rPr>
          <w:rFonts w:asciiTheme="minorHAnsi" w:eastAsiaTheme="minorEastAsia" w:hAnsiTheme="minorHAnsi" w:cstheme="minorBidi"/>
          <w:noProof/>
          <w:sz w:val="22"/>
          <w:szCs w:val="22"/>
        </w:rPr>
      </w:pPr>
      <w:hyperlink w:anchor="_Toc27464598" w:history="1">
        <w:r w:rsidR="00256424" w:rsidRPr="00675219">
          <w:rPr>
            <w:rStyle w:val="Hyperlinkki"/>
            <w:noProof/>
          </w:rPr>
          <w:t>2.10.5</w:t>
        </w:r>
        <w:r w:rsidR="00256424">
          <w:rPr>
            <w:rFonts w:asciiTheme="minorHAnsi" w:eastAsiaTheme="minorEastAsia" w:hAnsiTheme="minorHAnsi" w:cstheme="minorBidi"/>
            <w:noProof/>
            <w:sz w:val="22"/>
            <w:szCs w:val="22"/>
          </w:rPr>
          <w:tab/>
        </w:r>
        <w:r w:rsidR="00256424" w:rsidRPr="00675219">
          <w:rPr>
            <w:rStyle w:val="Hyperlinkki"/>
            <w:noProof/>
          </w:rPr>
          <w:t>Pieni juhlapuku</w:t>
        </w:r>
        <w:r w:rsidR="00256424">
          <w:rPr>
            <w:noProof/>
            <w:webHidden/>
          </w:rPr>
          <w:tab/>
        </w:r>
        <w:r w:rsidR="00256424">
          <w:rPr>
            <w:noProof/>
            <w:webHidden/>
          </w:rPr>
          <w:fldChar w:fldCharType="begin"/>
        </w:r>
        <w:r w:rsidR="00256424">
          <w:rPr>
            <w:noProof/>
            <w:webHidden/>
          </w:rPr>
          <w:instrText xml:space="preserve"> PAGEREF _Toc27464598 \h </w:instrText>
        </w:r>
        <w:r w:rsidR="00256424">
          <w:rPr>
            <w:noProof/>
            <w:webHidden/>
          </w:rPr>
        </w:r>
        <w:r w:rsidR="00256424">
          <w:rPr>
            <w:noProof/>
            <w:webHidden/>
          </w:rPr>
          <w:fldChar w:fldCharType="separate"/>
        </w:r>
        <w:r w:rsidR="00FC3B4A">
          <w:rPr>
            <w:noProof/>
            <w:webHidden/>
          </w:rPr>
          <w:t>24</w:t>
        </w:r>
        <w:r w:rsidR="00256424">
          <w:rPr>
            <w:noProof/>
            <w:webHidden/>
          </w:rPr>
          <w:fldChar w:fldCharType="end"/>
        </w:r>
      </w:hyperlink>
    </w:p>
    <w:p w:rsidR="00256424" w:rsidRDefault="00BB5CF5">
      <w:pPr>
        <w:pStyle w:val="Sisluet3"/>
        <w:tabs>
          <w:tab w:val="left" w:pos="1540"/>
          <w:tab w:val="right" w:leader="dot" w:pos="10195"/>
        </w:tabs>
        <w:rPr>
          <w:rFonts w:asciiTheme="minorHAnsi" w:eastAsiaTheme="minorEastAsia" w:hAnsiTheme="minorHAnsi" w:cstheme="minorBidi"/>
          <w:noProof/>
          <w:sz w:val="22"/>
          <w:szCs w:val="22"/>
        </w:rPr>
      </w:pPr>
      <w:hyperlink w:anchor="_Toc27464599" w:history="1">
        <w:r w:rsidR="00256424" w:rsidRPr="00675219">
          <w:rPr>
            <w:rStyle w:val="Hyperlinkki"/>
            <w:noProof/>
          </w:rPr>
          <w:t>2.10.6</w:t>
        </w:r>
        <w:r w:rsidR="00256424">
          <w:rPr>
            <w:rFonts w:asciiTheme="minorHAnsi" w:eastAsiaTheme="minorEastAsia" w:hAnsiTheme="minorHAnsi" w:cstheme="minorBidi"/>
            <w:noProof/>
            <w:sz w:val="22"/>
            <w:szCs w:val="22"/>
          </w:rPr>
          <w:tab/>
        </w:r>
        <w:r w:rsidR="00256424" w:rsidRPr="00675219">
          <w:rPr>
            <w:rStyle w:val="Hyperlinkki"/>
            <w:noProof/>
          </w:rPr>
          <w:t>Juhlapuku</w:t>
        </w:r>
        <w:r w:rsidR="00256424">
          <w:rPr>
            <w:noProof/>
            <w:webHidden/>
          </w:rPr>
          <w:tab/>
        </w:r>
        <w:r w:rsidR="00256424">
          <w:rPr>
            <w:noProof/>
            <w:webHidden/>
          </w:rPr>
          <w:fldChar w:fldCharType="begin"/>
        </w:r>
        <w:r w:rsidR="00256424">
          <w:rPr>
            <w:noProof/>
            <w:webHidden/>
          </w:rPr>
          <w:instrText xml:space="preserve"> PAGEREF _Toc27464599 \h </w:instrText>
        </w:r>
        <w:r w:rsidR="00256424">
          <w:rPr>
            <w:noProof/>
            <w:webHidden/>
          </w:rPr>
        </w:r>
        <w:r w:rsidR="00256424">
          <w:rPr>
            <w:noProof/>
            <w:webHidden/>
          </w:rPr>
          <w:fldChar w:fldCharType="separate"/>
        </w:r>
        <w:r w:rsidR="00FC3B4A">
          <w:rPr>
            <w:noProof/>
            <w:webHidden/>
          </w:rPr>
          <w:t>25</w:t>
        </w:r>
        <w:r w:rsidR="00256424">
          <w:rPr>
            <w:noProof/>
            <w:webHidden/>
          </w:rPr>
          <w:fldChar w:fldCharType="end"/>
        </w:r>
      </w:hyperlink>
    </w:p>
    <w:p w:rsidR="00256424" w:rsidRDefault="00BB5CF5">
      <w:pPr>
        <w:pStyle w:val="Sisluet3"/>
        <w:tabs>
          <w:tab w:val="left" w:pos="1540"/>
          <w:tab w:val="right" w:leader="dot" w:pos="10195"/>
        </w:tabs>
        <w:rPr>
          <w:rFonts w:asciiTheme="minorHAnsi" w:eastAsiaTheme="minorEastAsia" w:hAnsiTheme="minorHAnsi" w:cstheme="minorBidi"/>
          <w:noProof/>
          <w:sz w:val="22"/>
          <w:szCs w:val="22"/>
        </w:rPr>
      </w:pPr>
      <w:hyperlink w:anchor="_Toc27464600" w:history="1">
        <w:r w:rsidR="00256424" w:rsidRPr="00675219">
          <w:rPr>
            <w:rStyle w:val="Hyperlinkki"/>
            <w:noProof/>
          </w:rPr>
          <w:t>2.10.7</w:t>
        </w:r>
        <w:r w:rsidR="00256424">
          <w:rPr>
            <w:rFonts w:asciiTheme="minorHAnsi" w:eastAsiaTheme="minorEastAsia" w:hAnsiTheme="minorHAnsi" w:cstheme="minorBidi"/>
            <w:noProof/>
            <w:sz w:val="22"/>
            <w:szCs w:val="22"/>
          </w:rPr>
          <w:tab/>
        </w:r>
        <w:r w:rsidR="00256424" w:rsidRPr="00675219">
          <w:rPr>
            <w:rStyle w:val="Hyperlinkki"/>
            <w:noProof/>
          </w:rPr>
          <w:t>Paraatipuku</w:t>
        </w:r>
        <w:r w:rsidR="00256424">
          <w:rPr>
            <w:noProof/>
            <w:webHidden/>
          </w:rPr>
          <w:tab/>
        </w:r>
        <w:r w:rsidR="00256424">
          <w:rPr>
            <w:noProof/>
            <w:webHidden/>
          </w:rPr>
          <w:fldChar w:fldCharType="begin"/>
        </w:r>
        <w:r w:rsidR="00256424">
          <w:rPr>
            <w:noProof/>
            <w:webHidden/>
          </w:rPr>
          <w:instrText xml:space="preserve"> PAGEREF _Toc27464600 \h </w:instrText>
        </w:r>
        <w:r w:rsidR="00256424">
          <w:rPr>
            <w:noProof/>
            <w:webHidden/>
          </w:rPr>
        </w:r>
        <w:r w:rsidR="00256424">
          <w:rPr>
            <w:noProof/>
            <w:webHidden/>
          </w:rPr>
          <w:fldChar w:fldCharType="separate"/>
        </w:r>
        <w:r w:rsidR="00FC3B4A">
          <w:rPr>
            <w:noProof/>
            <w:webHidden/>
          </w:rPr>
          <w:t>27</w:t>
        </w:r>
        <w:r w:rsidR="00256424">
          <w:rPr>
            <w:noProof/>
            <w:webHidden/>
          </w:rPr>
          <w:fldChar w:fldCharType="end"/>
        </w:r>
      </w:hyperlink>
    </w:p>
    <w:p w:rsidR="00256424" w:rsidRDefault="00BB5CF5">
      <w:pPr>
        <w:pStyle w:val="Sisluet2"/>
        <w:tabs>
          <w:tab w:val="left" w:pos="1100"/>
          <w:tab w:val="right" w:leader="dot" w:pos="10195"/>
        </w:tabs>
        <w:rPr>
          <w:rFonts w:asciiTheme="minorHAnsi" w:eastAsiaTheme="minorEastAsia" w:hAnsiTheme="minorHAnsi" w:cstheme="minorBidi"/>
          <w:noProof/>
          <w:sz w:val="22"/>
          <w:szCs w:val="22"/>
        </w:rPr>
      </w:pPr>
      <w:hyperlink w:anchor="_Toc27464601" w:history="1">
        <w:r w:rsidR="00256424" w:rsidRPr="00675219">
          <w:rPr>
            <w:rStyle w:val="Hyperlinkki"/>
            <w:noProof/>
          </w:rPr>
          <w:t>2.11</w:t>
        </w:r>
        <w:r w:rsidR="00256424">
          <w:rPr>
            <w:rFonts w:asciiTheme="minorHAnsi" w:eastAsiaTheme="minorEastAsia" w:hAnsiTheme="minorHAnsi" w:cstheme="minorBidi"/>
            <w:noProof/>
            <w:sz w:val="22"/>
            <w:szCs w:val="22"/>
          </w:rPr>
          <w:tab/>
        </w:r>
        <w:r w:rsidR="00256424" w:rsidRPr="00675219">
          <w:rPr>
            <w:rStyle w:val="Hyperlinkki"/>
            <w:noProof/>
          </w:rPr>
          <w:t>Kadettien sotilaspuvut ja erikoismääräykset</w:t>
        </w:r>
        <w:r w:rsidR="00256424">
          <w:rPr>
            <w:noProof/>
            <w:webHidden/>
          </w:rPr>
          <w:tab/>
        </w:r>
        <w:r w:rsidR="00256424">
          <w:rPr>
            <w:noProof/>
            <w:webHidden/>
          </w:rPr>
          <w:fldChar w:fldCharType="begin"/>
        </w:r>
        <w:r w:rsidR="00256424">
          <w:rPr>
            <w:noProof/>
            <w:webHidden/>
          </w:rPr>
          <w:instrText xml:space="preserve"> PAGEREF _Toc27464601 \h </w:instrText>
        </w:r>
        <w:r w:rsidR="00256424">
          <w:rPr>
            <w:noProof/>
            <w:webHidden/>
          </w:rPr>
        </w:r>
        <w:r w:rsidR="00256424">
          <w:rPr>
            <w:noProof/>
            <w:webHidden/>
          </w:rPr>
          <w:fldChar w:fldCharType="separate"/>
        </w:r>
        <w:r w:rsidR="00FC3B4A">
          <w:rPr>
            <w:noProof/>
            <w:webHidden/>
          </w:rPr>
          <w:t>29</w:t>
        </w:r>
        <w:r w:rsidR="00256424">
          <w:rPr>
            <w:noProof/>
            <w:webHidden/>
          </w:rPr>
          <w:fldChar w:fldCharType="end"/>
        </w:r>
      </w:hyperlink>
    </w:p>
    <w:p w:rsidR="00256424" w:rsidRDefault="00BB5CF5">
      <w:pPr>
        <w:pStyle w:val="Sisluet2"/>
        <w:tabs>
          <w:tab w:val="left" w:pos="1100"/>
          <w:tab w:val="right" w:leader="dot" w:pos="10195"/>
        </w:tabs>
        <w:rPr>
          <w:rFonts w:asciiTheme="minorHAnsi" w:eastAsiaTheme="minorEastAsia" w:hAnsiTheme="minorHAnsi" w:cstheme="minorBidi"/>
          <w:noProof/>
          <w:sz w:val="22"/>
          <w:szCs w:val="22"/>
        </w:rPr>
      </w:pPr>
      <w:hyperlink w:anchor="_Toc27464602" w:history="1">
        <w:r w:rsidR="00256424" w:rsidRPr="00675219">
          <w:rPr>
            <w:rStyle w:val="Hyperlinkki"/>
            <w:noProof/>
          </w:rPr>
          <w:t>2.12</w:t>
        </w:r>
        <w:r w:rsidR="00256424">
          <w:rPr>
            <w:rFonts w:asciiTheme="minorHAnsi" w:eastAsiaTheme="minorEastAsia" w:hAnsiTheme="minorHAnsi" w:cstheme="minorBidi"/>
            <w:noProof/>
            <w:sz w:val="22"/>
            <w:szCs w:val="22"/>
          </w:rPr>
          <w:tab/>
        </w:r>
        <w:r w:rsidR="00256424" w:rsidRPr="00675219">
          <w:rPr>
            <w:rStyle w:val="Hyperlinkki"/>
            <w:noProof/>
          </w:rPr>
          <w:t>Kunniaosastojen edustuspuvut</w:t>
        </w:r>
        <w:r w:rsidR="00256424">
          <w:rPr>
            <w:noProof/>
            <w:webHidden/>
          </w:rPr>
          <w:tab/>
        </w:r>
        <w:r w:rsidR="00256424">
          <w:rPr>
            <w:noProof/>
            <w:webHidden/>
          </w:rPr>
          <w:fldChar w:fldCharType="begin"/>
        </w:r>
        <w:r w:rsidR="00256424">
          <w:rPr>
            <w:noProof/>
            <w:webHidden/>
          </w:rPr>
          <w:instrText xml:space="preserve"> PAGEREF _Toc27464602 \h </w:instrText>
        </w:r>
        <w:r w:rsidR="00256424">
          <w:rPr>
            <w:noProof/>
            <w:webHidden/>
          </w:rPr>
        </w:r>
        <w:r w:rsidR="00256424">
          <w:rPr>
            <w:noProof/>
            <w:webHidden/>
          </w:rPr>
          <w:fldChar w:fldCharType="separate"/>
        </w:r>
        <w:r w:rsidR="00FC3B4A">
          <w:rPr>
            <w:noProof/>
            <w:webHidden/>
          </w:rPr>
          <w:t>30</w:t>
        </w:r>
        <w:r w:rsidR="00256424">
          <w:rPr>
            <w:noProof/>
            <w:webHidden/>
          </w:rPr>
          <w:fldChar w:fldCharType="end"/>
        </w:r>
      </w:hyperlink>
    </w:p>
    <w:p w:rsidR="00256424" w:rsidRDefault="00BB5CF5">
      <w:pPr>
        <w:pStyle w:val="Sisluet2"/>
        <w:tabs>
          <w:tab w:val="left" w:pos="1100"/>
          <w:tab w:val="right" w:leader="dot" w:pos="10195"/>
        </w:tabs>
        <w:rPr>
          <w:rFonts w:asciiTheme="minorHAnsi" w:eastAsiaTheme="minorEastAsia" w:hAnsiTheme="minorHAnsi" w:cstheme="minorBidi"/>
          <w:noProof/>
          <w:sz w:val="22"/>
          <w:szCs w:val="22"/>
        </w:rPr>
      </w:pPr>
      <w:hyperlink w:anchor="_Toc27464603" w:history="1">
        <w:r w:rsidR="00256424" w:rsidRPr="00675219">
          <w:rPr>
            <w:rStyle w:val="Hyperlinkki"/>
            <w:noProof/>
          </w:rPr>
          <w:t>2.13</w:t>
        </w:r>
        <w:r w:rsidR="00256424">
          <w:rPr>
            <w:rFonts w:asciiTheme="minorHAnsi" w:eastAsiaTheme="minorEastAsia" w:hAnsiTheme="minorHAnsi" w:cstheme="minorBidi"/>
            <w:noProof/>
            <w:sz w:val="22"/>
            <w:szCs w:val="22"/>
          </w:rPr>
          <w:tab/>
        </w:r>
        <w:r w:rsidR="00256424" w:rsidRPr="00675219">
          <w:rPr>
            <w:rStyle w:val="Hyperlinkki"/>
            <w:noProof/>
          </w:rPr>
          <w:t>Soittokuntien esiintymis- ja edustuspuvut</w:t>
        </w:r>
        <w:r w:rsidR="00256424">
          <w:rPr>
            <w:noProof/>
            <w:webHidden/>
          </w:rPr>
          <w:tab/>
        </w:r>
        <w:r w:rsidR="00256424">
          <w:rPr>
            <w:noProof/>
            <w:webHidden/>
          </w:rPr>
          <w:fldChar w:fldCharType="begin"/>
        </w:r>
        <w:r w:rsidR="00256424">
          <w:rPr>
            <w:noProof/>
            <w:webHidden/>
          </w:rPr>
          <w:instrText xml:space="preserve"> PAGEREF _Toc27464603 \h </w:instrText>
        </w:r>
        <w:r w:rsidR="00256424">
          <w:rPr>
            <w:noProof/>
            <w:webHidden/>
          </w:rPr>
        </w:r>
        <w:r w:rsidR="00256424">
          <w:rPr>
            <w:noProof/>
            <w:webHidden/>
          </w:rPr>
          <w:fldChar w:fldCharType="separate"/>
        </w:r>
        <w:r w:rsidR="00FC3B4A">
          <w:rPr>
            <w:noProof/>
            <w:webHidden/>
          </w:rPr>
          <w:t>30</w:t>
        </w:r>
        <w:r w:rsidR="00256424">
          <w:rPr>
            <w:noProof/>
            <w:webHidden/>
          </w:rPr>
          <w:fldChar w:fldCharType="end"/>
        </w:r>
      </w:hyperlink>
    </w:p>
    <w:p w:rsidR="00256424" w:rsidRDefault="00BB5CF5">
      <w:pPr>
        <w:pStyle w:val="Sisluet1"/>
        <w:tabs>
          <w:tab w:val="left" w:pos="480"/>
          <w:tab w:val="right" w:leader="dot" w:pos="10195"/>
        </w:tabs>
        <w:rPr>
          <w:rFonts w:asciiTheme="minorHAnsi" w:eastAsiaTheme="minorEastAsia" w:hAnsiTheme="minorHAnsi" w:cstheme="minorBidi"/>
          <w:noProof/>
          <w:sz w:val="22"/>
          <w:szCs w:val="22"/>
        </w:rPr>
      </w:pPr>
      <w:hyperlink w:anchor="_Toc27464604" w:history="1">
        <w:r w:rsidR="00256424" w:rsidRPr="00675219">
          <w:rPr>
            <w:rStyle w:val="Hyperlinkki"/>
            <w:noProof/>
          </w:rPr>
          <w:t>3</w:t>
        </w:r>
        <w:r w:rsidR="00256424">
          <w:rPr>
            <w:rFonts w:asciiTheme="minorHAnsi" w:eastAsiaTheme="minorEastAsia" w:hAnsiTheme="minorHAnsi" w:cstheme="minorBidi"/>
            <w:noProof/>
            <w:sz w:val="22"/>
            <w:szCs w:val="22"/>
          </w:rPr>
          <w:tab/>
        </w:r>
        <w:r w:rsidR="00256424" w:rsidRPr="00675219">
          <w:rPr>
            <w:rStyle w:val="Hyperlinkki"/>
            <w:noProof/>
          </w:rPr>
          <w:t>SOTILASPUVUISTA JA SOTILAAN PUKEUTUMISESTA ANNETTAVA MUU NORMITUS</w:t>
        </w:r>
        <w:r w:rsidR="00256424">
          <w:rPr>
            <w:noProof/>
            <w:webHidden/>
          </w:rPr>
          <w:tab/>
        </w:r>
        <w:r w:rsidR="00256424">
          <w:rPr>
            <w:noProof/>
            <w:webHidden/>
          </w:rPr>
          <w:fldChar w:fldCharType="begin"/>
        </w:r>
        <w:r w:rsidR="00256424">
          <w:rPr>
            <w:noProof/>
            <w:webHidden/>
          </w:rPr>
          <w:instrText xml:space="preserve"> PAGEREF _Toc27464604 \h </w:instrText>
        </w:r>
        <w:r w:rsidR="00256424">
          <w:rPr>
            <w:noProof/>
            <w:webHidden/>
          </w:rPr>
        </w:r>
        <w:r w:rsidR="00256424">
          <w:rPr>
            <w:noProof/>
            <w:webHidden/>
          </w:rPr>
          <w:fldChar w:fldCharType="separate"/>
        </w:r>
        <w:r w:rsidR="00FC3B4A">
          <w:rPr>
            <w:noProof/>
            <w:webHidden/>
          </w:rPr>
          <w:t>31</w:t>
        </w:r>
        <w:r w:rsidR="00256424">
          <w:rPr>
            <w:noProof/>
            <w:webHidden/>
          </w:rPr>
          <w:fldChar w:fldCharType="end"/>
        </w:r>
      </w:hyperlink>
    </w:p>
    <w:p w:rsidR="002751EF" w:rsidRDefault="002F635E" w:rsidP="002751EF">
      <w:pPr>
        <w:pStyle w:val="SisennysC2"/>
        <w:ind w:left="0"/>
        <w:rPr>
          <w:rFonts w:cs="Arial"/>
        </w:rPr>
      </w:pPr>
      <w:r w:rsidRPr="00D579EE">
        <w:fldChar w:fldCharType="end"/>
      </w:r>
      <w:r w:rsidR="002751EF">
        <w:rPr>
          <w:rFonts w:cs="Arial"/>
        </w:rPr>
        <w:t>LIITTEET</w:t>
      </w:r>
    </w:p>
    <w:p w:rsidR="002751EF" w:rsidRPr="002718D4" w:rsidRDefault="002751EF" w:rsidP="002751EF">
      <w:pPr>
        <w:widowControl/>
        <w:tabs>
          <w:tab w:val="left" w:pos="6105"/>
          <w:tab w:val="left" w:pos="6645"/>
          <w:tab w:val="right" w:pos="9638"/>
        </w:tabs>
        <w:rPr>
          <w:rFonts w:cs="Arial"/>
        </w:rPr>
      </w:pPr>
      <w:r>
        <w:rPr>
          <w:rFonts w:cs="Arial"/>
        </w:rPr>
        <w:t xml:space="preserve">1. </w:t>
      </w:r>
      <w:r w:rsidRPr="002718D4">
        <w:rPr>
          <w:rFonts w:cs="Arial"/>
        </w:rPr>
        <w:t>Maastosuojavaatetuksen m/05 ja m/91 yleisimmät pukineet</w:t>
      </w:r>
    </w:p>
    <w:p w:rsidR="002751EF" w:rsidRPr="002718D4" w:rsidRDefault="002751EF" w:rsidP="002751EF">
      <w:pPr>
        <w:tabs>
          <w:tab w:val="left" w:pos="6105"/>
          <w:tab w:val="left" w:pos="6645"/>
          <w:tab w:val="right" w:pos="9638"/>
        </w:tabs>
        <w:rPr>
          <w:rFonts w:cs="Arial"/>
        </w:rPr>
      </w:pPr>
      <w:r>
        <w:rPr>
          <w:rFonts w:cs="Arial"/>
        </w:rPr>
        <w:t xml:space="preserve">2. </w:t>
      </w:r>
      <w:r w:rsidRPr="002718D4">
        <w:rPr>
          <w:rFonts w:cs="Arial"/>
        </w:rPr>
        <w:t>Maa-, ilma- ja merivoimien kevyen palveluspuvun kokoonpanot</w:t>
      </w:r>
    </w:p>
    <w:p w:rsidR="002751EF" w:rsidRPr="001E1CE3" w:rsidRDefault="002751EF" w:rsidP="002751EF">
      <w:pPr>
        <w:widowControl/>
        <w:tabs>
          <w:tab w:val="left" w:pos="6105"/>
          <w:tab w:val="left" w:pos="6645"/>
          <w:tab w:val="right" w:pos="9638"/>
        </w:tabs>
        <w:rPr>
          <w:rFonts w:cs="Arial"/>
        </w:rPr>
      </w:pPr>
      <w:r>
        <w:rPr>
          <w:rFonts w:cs="Arial"/>
        </w:rPr>
        <w:t xml:space="preserve">3. </w:t>
      </w:r>
      <w:r w:rsidRPr="002718D4">
        <w:rPr>
          <w:rFonts w:cs="Arial"/>
        </w:rPr>
        <w:t>Maa-, ilma- ja merivoimien palveluspuvun</w:t>
      </w:r>
      <w:r>
        <w:rPr>
          <w:rFonts w:cs="Arial"/>
        </w:rPr>
        <w:t xml:space="preserve"> sekä merivoimien </w:t>
      </w:r>
      <w:r w:rsidRPr="001E1CE3">
        <w:rPr>
          <w:rFonts w:cs="Arial"/>
        </w:rPr>
        <w:t>hellepuvun</w:t>
      </w:r>
      <w:r>
        <w:rPr>
          <w:rFonts w:cs="Arial"/>
        </w:rPr>
        <w:t xml:space="preserve"> </w:t>
      </w:r>
      <w:r w:rsidRPr="001E1CE3">
        <w:rPr>
          <w:rFonts w:cs="Arial"/>
        </w:rPr>
        <w:t>kokoonpanot</w:t>
      </w:r>
    </w:p>
    <w:p w:rsidR="002751EF" w:rsidRPr="002718D4" w:rsidRDefault="002751EF" w:rsidP="002751EF">
      <w:pPr>
        <w:widowControl/>
        <w:tabs>
          <w:tab w:val="left" w:pos="6105"/>
          <w:tab w:val="left" w:pos="6645"/>
          <w:tab w:val="right" w:pos="9638"/>
        </w:tabs>
        <w:rPr>
          <w:rFonts w:cs="Arial"/>
        </w:rPr>
      </w:pPr>
      <w:r>
        <w:rPr>
          <w:rFonts w:cs="Arial"/>
        </w:rPr>
        <w:t xml:space="preserve">4. </w:t>
      </w:r>
      <w:r w:rsidRPr="002718D4">
        <w:rPr>
          <w:rFonts w:cs="Arial"/>
        </w:rPr>
        <w:t>Maa-, ilma- ja merivoimien pienen juhlapuvun kokoonpanot</w:t>
      </w:r>
    </w:p>
    <w:p w:rsidR="002751EF" w:rsidRPr="002718D4" w:rsidRDefault="002751EF" w:rsidP="002751EF">
      <w:pPr>
        <w:widowControl/>
        <w:tabs>
          <w:tab w:val="left" w:pos="6105"/>
          <w:tab w:val="left" w:pos="6645"/>
          <w:tab w:val="right" w:pos="9638"/>
        </w:tabs>
        <w:rPr>
          <w:rFonts w:cs="Arial"/>
        </w:rPr>
      </w:pPr>
      <w:r>
        <w:rPr>
          <w:rFonts w:cs="Arial"/>
        </w:rPr>
        <w:t xml:space="preserve">5. </w:t>
      </w:r>
      <w:r w:rsidRPr="002718D4">
        <w:rPr>
          <w:rFonts w:cs="Arial"/>
        </w:rPr>
        <w:t>Maa-, ilma- ja merivoimien juhlapuvun kokoonpanot</w:t>
      </w:r>
    </w:p>
    <w:p w:rsidR="002751EF" w:rsidRPr="002718D4" w:rsidRDefault="002751EF" w:rsidP="002751EF">
      <w:pPr>
        <w:widowControl/>
        <w:tabs>
          <w:tab w:val="left" w:pos="6105"/>
          <w:tab w:val="left" w:pos="6645"/>
          <w:tab w:val="right" w:pos="9638"/>
        </w:tabs>
        <w:rPr>
          <w:rFonts w:cs="Arial"/>
        </w:rPr>
      </w:pPr>
      <w:r>
        <w:rPr>
          <w:rFonts w:cs="Arial"/>
        </w:rPr>
        <w:t xml:space="preserve">6. </w:t>
      </w:r>
      <w:r w:rsidRPr="002718D4">
        <w:rPr>
          <w:rFonts w:cs="Arial"/>
        </w:rPr>
        <w:t>Maa-, ilma- ja merivoimien paraatipuvun kokoonpanot</w:t>
      </w:r>
    </w:p>
    <w:p w:rsidR="002751EF" w:rsidRPr="002718D4" w:rsidRDefault="002751EF" w:rsidP="002751EF">
      <w:pPr>
        <w:widowControl/>
        <w:tabs>
          <w:tab w:val="left" w:pos="6105"/>
          <w:tab w:val="left" w:pos="6645"/>
          <w:tab w:val="right" w:pos="9638"/>
        </w:tabs>
        <w:rPr>
          <w:rFonts w:cs="Arial"/>
        </w:rPr>
      </w:pPr>
      <w:r>
        <w:rPr>
          <w:rFonts w:cs="Arial"/>
        </w:rPr>
        <w:t xml:space="preserve">7. </w:t>
      </w:r>
      <w:r w:rsidRPr="002718D4">
        <w:rPr>
          <w:rFonts w:cs="Arial"/>
        </w:rPr>
        <w:t>Kadetin juhlapuvun kokoonpanot</w:t>
      </w:r>
    </w:p>
    <w:p w:rsidR="002751EF" w:rsidRPr="002718D4" w:rsidRDefault="002751EF" w:rsidP="002751EF">
      <w:pPr>
        <w:widowControl/>
        <w:tabs>
          <w:tab w:val="left" w:pos="6105"/>
          <w:tab w:val="left" w:pos="6645"/>
          <w:tab w:val="right" w:pos="9638"/>
        </w:tabs>
        <w:rPr>
          <w:rFonts w:cs="Arial"/>
        </w:rPr>
      </w:pPr>
      <w:r>
        <w:rPr>
          <w:rFonts w:cs="Arial"/>
        </w:rPr>
        <w:t xml:space="preserve">8. </w:t>
      </w:r>
      <w:r w:rsidRPr="002718D4">
        <w:rPr>
          <w:rFonts w:cs="Arial"/>
        </w:rPr>
        <w:t>Kunniaosastojen edustuspukujen kokoonpanot</w:t>
      </w:r>
    </w:p>
    <w:p w:rsidR="00125ACB" w:rsidRDefault="002751EF" w:rsidP="002751EF">
      <w:pPr>
        <w:tabs>
          <w:tab w:val="left" w:pos="6105"/>
          <w:tab w:val="left" w:pos="6645"/>
          <w:tab w:val="right" w:pos="9638"/>
        </w:tabs>
        <w:rPr>
          <w:rFonts w:cs="Arial"/>
        </w:rPr>
      </w:pPr>
      <w:r>
        <w:rPr>
          <w:rFonts w:cs="Arial"/>
        </w:rPr>
        <w:t xml:space="preserve">9. </w:t>
      </w:r>
      <w:r w:rsidRPr="002718D4">
        <w:rPr>
          <w:rFonts w:cs="Arial"/>
        </w:rPr>
        <w:t>Soittokuntien esiintymis</w:t>
      </w:r>
      <w:r w:rsidRPr="000C1F50">
        <w:rPr>
          <w:rFonts w:cs="Arial"/>
        </w:rPr>
        <w:t>- ja edus</w:t>
      </w:r>
      <w:r w:rsidRPr="002718D4">
        <w:rPr>
          <w:rFonts w:cs="Arial"/>
        </w:rPr>
        <w:t>pukujen kokoonpanot</w:t>
      </w:r>
    </w:p>
    <w:p w:rsidR="002751EF" w:rsidRDefault="002751EF" w:rsidP="002751EF">
      <w:pPr>
        <w:tabs>
          <w:tab w:val="left" w:pos="6105"/>
          <w:tab w:val="left" w:pos="6645"/>
          <w:tab w:val="right" w:pos="9638"/>
        </w:tabs>
        <w:rPr>
          <w:rFonts w:cs="Arial"/>
          <w:sz w:val="20"/>
          <w:szCs w:val="20"/>
        </w:rPr>
      </w:pPr>
      <w:r>
        <w:rPr>
          <w:rFonts w:cs="Arial"/>
        </w:rPr>
        <w:t>10. Barettien käyttö</w:t>
      </w:r>
    </w:p>
    <w:p w:rsidR="002751EF" w:rsidRPr="001E1CE3" w:rsidRDefault="002751EF" w:rsidP="002751EF">
      <w:pPr>
        <w:pStyle w:val="Otsikko1"/>
        <w:numPr>
          <w:ilvl w:val="0"/>
          <w:numId w:val="1"/>
        </w:numPr>
        <w:rPr>
          <w:b w:val="0"/>
        </w:rPr>
      </w:pPr>
      <w:bookmarkStart w:id="15" w:name="_Toc25328181"/>
      <w:r>
        <w:rPr>
          <w:rFonts w:cs="Times New Roman"/>
          <w:b w:val="0"/>
          <w:bCs w:val="0"/>
          <w:kern w:val="0"/>
          <w:szCs w:val="24"/>
        </w:rPr>
        <w:br w:type="page"/>
      </w:r>
      <w:bookmarkStart w:id="16" w:name="_Toc27464579"/>
      <w:r w:rsidRPr="001E1CE3">
        <w:rPr>
          <w:b w:val="0"/>
        </w:rPr>
        <w:t>ASIAKIRJAN TARKOITUS</w:t>
      </w:r>
      <w:bookmarkEnd w:id="15"/>
      <w:bookmarkEnd w:id="16"/>
    </w:p>
    <w:p w:rsidR="002751EF" w:rsidRPr="00DF3E15" w:rsidRDefault="002751EF" w:rsidP="005B1351">
      <w:pPr>
        <w:autoSpaceDE w:val="0"/>
        <w:autoSpaceDN w:val="0"/>
        <w:adjustRightInd w:val="0"/>
        <w:ind w:left="720"/>
        <w:jc w:val="both"/>
      </w:pPr>
      <w:r w:rsidRPr="00DF3E15">
        <w:t xml:space="preserve">Tämä asiakirja sisältää oikeussääntönä annetun määräyksen PVM HPALV 001 - PELOGOS ”Sotilas- ja virkapuvut puolustusvoimissa” velvoittaman tarkemman normituksen sotilaspukujen käytöstä. </w:t>
      </w:r>
    </w:p>
    <w:p w:rsidR="002751EF" w:rsidRPr="00DF3E15" w:rsidRDefault="002751EF" w:rsidP="005B1351">
      <w:pPr>
        <w:autoSpaceDE w:val="0"/>
        <w:autoSpaceDN w:val="0"/>
        <w:adjustRightInd w:val="0"/>
        <w:ind w:left="720"/>
        <w:jc w:val="both"/>
      </w:pPr>
    </w:p>
    <w:p w:rsidR="002751EF" w:rsidRPr="003653CA" w:rsidRDefault="002751EF" w:rsidP="005B1351">
      <w:pPr>
        <w:autoSpaceDE w:val="0"/>
        <w:autoSpaceDN w:val="0"/>
        <w:adjustRightInd w:val="0"/>
        <w:ind w:left="720"/>
        <w:jc w:val="both"/>
      </w:pPr>
      <w:r w:rsidRPr="003653CA">
        <w:rPr>
          <w:rFonts w:cs="Arial"/>
          <w:bCs/>
          <w:kern w:val="24"/>
          <w:szCs w:val="32"/>
        </w:rPr>
        <w:t>Sotilas- ja virkapukujen pukineet ja yleisimmät pukuyhdistelmät esitetään sotilas- ja</w:t>
      </w:r>
      <w:r w:rsidRPr="003653CA">
        <w:t xml:space="preserve"> virkapukukuvastossa, jossa on myös linkit myös sotilas- ja virkapukujen käyttöä ohjaaviin normeihin. Kuvasto ja normit löytyvät Torni-portaalista osoitteesta </w:t>
      </w:r>
      <w:r w:rsidRPr="005B1351">
        <w:t>”Puolustusvoimat - Toimialat - Logistiikka - Huoltopalvelut - Sotilas- ja virkapuvut Puolustusvoimissa”</w:t>
      </w:r>
      <w:r w:rsidRPr="00BD60A0">
        <w:rPr>
          <w:color w:val="0070C0"/>
        </w:rPr>
        <w:t xml:space="preserve"> </w:t>
      </w:r>
      <w:r>
        <w:t>ja i</w:t>
      </w:r>
      <w:r w:rsidRPr="003653CA">
        <w:t xml:space="preserve">nternetistä osoitteesta </w:t>
      </w:r>
      <w:r w:rsidRPr="00170807">
        <w:t>http://puolustusvoimat.fi/sotilas-ja-virkapuvut</w:t>
      </w:r>
      <w:r w:rsidRPr="003653CA">
        <w:t xml:space="preserve">. </w:t>
      </w:r>
    </w:p>
    <w:p w:rsidR="002751EF" w:rsidRPr="00DF3E15" w:rsidRDefault="002751EF" w:rsidP="005B1351">
      <w:pPr>
        <w:autoSpaceDE w:val="0"/>
        <w:autoSpaceDN w:val="0"/>
        <w:adjustRightInd w:val="0"/>
        <w:ind w:left="720"/>
        <w:jc w:val="both"/>
      </w:pPr>
    </w:p>
    <w:p w:rsidR="002751EF" w:rsidRDefault="002751EF" w:rsidP="005B1351">
      <w:pPr>
        <w:autoSpaceDE w:val="0"/>
        <w:autoSpaceDN w:val="0"/>
        <w:adjustRightInd w:val="0"/>
        <w:ind w:left="720"/>
        <w:jc w:val="both"/>
        <w:rPr>
          <w:color w:val="0000FF"/>
        </w:rPr>
      </w:pPr>
      <w:r w:rsidRPr="00DF3E15">
        <w:t xml:space="preserve">Sotilaspuvuissa kannettavista merkeistä ja tunnuksista on määrätty yksityiskohtaisemmin Pääesikunnan henkilöstöosaston normeilla PVHSM HENKILÖSTÖALA 038 </w:t>
      </w:r>
      <w:r w:rsidRPr="0073566C">
        <w:t>(Sotilaspuvussa ja virkapuvussa kannettavat merkit ja tunnukset) sekä PVMK - PEHENKOS 006 (Kunnia- ja ansiomerkkien kantaminen).</w:t>
      </w:r>
      <w:r>
        <w:rPr>
          <w:color w:val="0000FF"/>
        </w:rPr>
        <w:t xml:space="preserve"> </w:t>
      </w:r>
      <w:r w:rsidRPr="003653CA">
        <w:t>Normit löytyvät Torni-portaalista ja sekä Internetistä edellä mainituista osoitteista.</w:t>
      </w:r>
      <w:r>
        <w:rPr>
          <w:color w:val="0000FF"/>
        </w:rPr>
        <w:t xml:space="preserve"> </w:t>
      </w:r>
    </w:p>
    <w:p w:rsidR="002751EF" w:rsidRDefault="002751EF" w:rsidP="005B1351">
      <w:pPr>
        <w:autoSpaceDE w:val="0"/>
        <w:autoSpaceDN w:val="0"/>
        <w:adjustRightInd w:val="0"/>
        <w:ind w:left="720"/>
        <w:jc w:val="both"/>
        <w:rPr>
          <w:color w:val="0000FF"/>
        </w:rPr>
      </w:pPr>
    </w:p>
    <w:p w:rsidR="002751EF" w:rsidRPr="005F4B9D" w:rsidRDefault="002751EF" w:rsidP="005B1351">
      <w:pPr>
        <w:autoSpaceDE w:val="0"/>
        <w:autoSpaceDN w:val="0"/>
        <w:adjustRightInd w:val="0"/>
        <w:ind w:left="720"/>
        <w:jc w:val="both"/>
        <w:rPr>
          <w:color w:val="0000FF"/>
        </w:rPr>
      </w:pPr>
      <w:r>
        <w:rPr>
          <w:rFonts w:cs="Arial"/>
        </w:rPr>
        <w:t>Lisäksi normit ovat julkaistu PVAH-järjestelmän Pv PANOS -tietokannassa</w:t>
      </w:r>
      <w:r>
        <w:t>.</w:t>
      </w:r>
    </w:p>
    <w:p w:rsidR="002751EF" w:rsidRPr="00D72620" w:rsidRDefault="002751EF" w:rsidP="002751EF">
      <w:pPr>
        <w:pStyle w:val="Otsikko1"/>
        <w:numPr>
          <w:ilvl w:val="0"/>
          <w:numId w:val="1"/>
        </w:numPr>
        <w:rPr>
          <w:b w:val="0"/>
        </w:rPr>
      </w:pPr>
      <w:bookmarkStart w:id="17" w:name="_Toc25328182"/>
      <w:bookmarkStart w:id="18" w:name="_Toc27464580"/>
      <w:r w:rsidRPr="00681F0D">
        <w:rPr>
          <w:b w:val="0"/>
        </w:rPr>
        <w:t>SOTILASPUVUN KÄYTTÖ</w:t>
      </w:r>
      <w:bookmarkEnd w:id="17"/>
      <w:bookmarkEnd w:id="18"/>
    </w:p>
    <w:p w:rsidR="002751EF" w:rsidRPr="00681F0D" w:rsidRDefault="002751EF" w:rsidP="002751EF">
      <w:pPr>
        <w:pStyle w:val="Otsikko2"/>
        <w:numPr>
          <w:ilvl w:val="1"/>
          <w:numId w:val="1"/>
        </w:numPr>
        <w:tabs>
          <w:tab w:val="clear" w:pos="576"/>
          <w:tab w:val="num" w:pos="756"/>
          <w:tab w:val="num" w:pos="860"/>
        </w:tabs>
        <w:ind w:left="756"/>
        <w:rPr>
          <w:b w:val="0"/>
        </w:rPr>
      </w:pPr>
      <w:bookmarkStart w:id="19" w:name="_Toc25328183"/>
      <w:bookmarkStart w:id="20" w:name="_Toc27464581"/>
      <w:r w:rsidRPr="00681F0D">
        <w:rPr>
          <w:b w:val="0"/>
        </w:rPr>
        <w:t>Yleistä</w:t>
      </w:r>
      <w:bookmarkEnd w:id="19"/>
      <w:bookmarkEnd w:id="20"/>
    </w:p>
    <w:p w:rsidR="002751EF" w:rsidRPr="000E6D43" w:rsidRDefault="002751EF" w:rsidP="005B1351">
      <w:pPr>
        <w:autoSpaceDE w:val="0"/>
        <w:autoSpaceDN w:val="0"/>
        <w:adjustRightInd w:val="0"/>
        <w:ind w:left="756"/>
        <w:jc w:val="both"/>
        <w:rPr>
          <w:strike/>
          <w:color w:val="FF0000"/>
        </w:rPr>
      </w:pPr>
      <w:r w:rsidRPr="00DF3E15">
        <w:t xml:space="preserve">Puolustusvoimissa käytettävät sotilaspuvut, niiden kuosit, värit ja kokoonpanot määrää Pääesikunta. Sotilaspuvuissa saa käyttää vain niiden kokoonpanoihin kuuluvia sotilaspukineita sekä erikseen vahvistettuja merkkejä ja tunnuksia. </w:t>
      </w:r>
    </w:p>
    <w:p w:rsidR="002751EF" w:rsidRPr="00DF3E15" w:rsidRDefault="002751EF" w:rsidP="005B1351">
      <w:pPr>
        <w:autoSpaceDE w:val="0"/>
        <w:autoSpaceDN w:val="0"/>
        <w:adjustRightInd w:val="0"/>
        <w:ind w:left="756"/>
        <w:jc w:val="both"/>
      </w:pPr>
    </w:p>
    <w:p w:rsidR="002751EF" w:rsidRDefault="002751EF" w:rsidP="005B1351">
      <w:pPr>
        <w:autoSpaceDE w:val="0"/>
        <w:autoSpaceDN w:val="0"/>
        <w:adjustRightInd w:val="0"/>
        <w:ind w:left="756"/>
        <w:jc w:val="both"/>
      </w:pPr>
      <w:r w:rsidRPr="00DF3E15">
        <w:t>Sotilaspukineiden tulee olla väriltään, laadultaan, kuosiltaan ja malliltaan niistä annettujen määräysten mukaisia. Niiden ulkoasun ja kaavoituksen muuttaminen on kiellettyä.</w:t>
      </w:r>
    </w:p>
    <w:p w:rsidR="002751EF" w:rsidRDefault="002751EF" w:rsidP="005B1351">
      <w:pPr>
        <w:autoSpaceDE w:val="0"/>
        <w:autoSpaceDN w:val="0"/>
        <w:adjustRightInd w:val="0"/>
        <w:ind w:left="756"/>
        <w:jc w:val="both"/>
      </w:pPr>
    </w:p>
    <w:p w:rsidR="002751EF" w:rsidRPr="003653CA" w:rsidRDefault="002751EF" w:rsidP="005B1351">
      <w:pPr>
        <w:autoSpaceDE w:val="0"/>
        <w:autoSpaceDN w:val="0"/>
        <w:adjustRightInd w:val="0"/>
        <w:ind w:left="756"/>
        <w:jc w:val="both"/>
      </w:pPr>
      <w:r w:rsidRPr="003653CA">
        <w:t>Puolustusvoimissa käytettäviä sotilaspukuja ja sotilaspukineista muodostettavia kokoonpanoja ovat:</w:t>
      </w:r>
    </w:p>
    <w:p w:rsidR="002751EF" w:rsidRPr="003653CA" w:rsidRDefault="002751EF" w:rsidP="005B1351">
      <w:pPr>
        <w:numPr>
          <w:ilvl w:val="0"/>
          <w:numId w:val="13"/>
        </w:numPr>
        <w:tabs>
          <w:tab w:val="clear" w:pos="720"/>
          <w:tab w:val="num" w:pos="1476"/>
        </w:tabs>
        <w:autoSpaceDE w:val="0"/>
        <w:autoSpaceDN w:val="0"/>
        <w:adjustRightInd w:val="0"/>
        <w:ind w:left="1476"/>
        <w:jc w:val="both"/>
      </w:pPr>
      <w:r w:rsidRPr="003653CA">
        <w:t>Kevyt palveluspuku</w:t>
      </w:r>
    </w:p>
    <w:p w:rsidR="002751EF" w:rsidRPr="003653CA" w:rsidRDefault="002751EF" w:rsidP="005B1351">
      <w:pPr>
        <w:numPr>
          <w:ilvl w:val="0"/>
          <w:numId w:val="13"/>
        </w:numPr>
        <w:tabs>
          <w:tab w:val="clear" w:pos="720"/>
          <w:tab w:val="num" w:pos="1476"/>
        </w:tabs>
        <w:autoSpaceDE w:val="0"/>
        <w:autoSpaceDN w:val="0"/>
        <w:adjustRightInd w:val="0"/>
        <w:ind w:left="1476"/>
        <w:jc w:val="both"/>
      </w:pPr>
      <w:r w:rsidRPr="003653CA">
        <w:t>Palveluspuku ml. merivoimien hellepuku</w:t>
      </w:r>
    </w:p>
    <w:p w:rsidR="002751EF" w:rsidRPr="003653CA" w:rsidRDefault="002751EF" w:rsidP="005B1351">
      <w:pPr>
        <w:numPr>
          <w:ilvl w:val="0"/>
          <w:numId w:val="13"/>
        </w:numPr>
        <w:tabs>
          <w:tab w:val="clear" w:pos="720"/>
          <w:tab w:val="num" w:pos="1476"/>
        </w:tabs>
        <w:autoSpaceDE w:val="0"/>
        <w:autoSpaceDN w:val="0"/>
        <w:adjustRightInd w:val="0"/>
        <w:ind w:left="1476"/>
        <w:jc w:val="both"/>
      </w:pPr>
      <w:r w:rsidRPr="003653CA">
        <w:t>Pieni juhlapuku</w:t>
      </w:r>
    </w:p>
    <w:p w:rsidR="002751EF" w:rsidRPr="003653CA" w:rsidRDefault="002751EF" w:rsidP="005B1351">
      <w:pPr>
        <w:numPr>
          <w:ilvl w:val="0"/>
          <w:numId w:val="13"/>
        </w:numPr>
        <w:tabs>
          <w:tab w:val="clear" w:pos="720"/>
          <w:tab w:val="num" w:pos="1476"/>
        </w:tabs>
        <w:autoSpaceDE w:val="0"/>
        <w:autoSpaceDN w:val="0"/>
        <w:adjustRightInd w:val="0"/>
        <w:ind w:left="1476"/>
        <w:jc w:val="both"/>
      </w:pPr>
      <w:r w:rsidRPr="003653CA">
        <w:t>Juhlapuku</w:t>
      </w:r>
    </w:p>
    <w:p w:rsidR="002751EF" w:rsidRPr="003653CA" w:rsidRDefault="002751EF" w:rsidP="005B1351">
      <w:pPr>
        <w:numPr>
          <w:ilvl w:val="0"/>
          <w:numId w:val="13"/>
        </w:numPr>
        <w:tabs>
          <w:tab w:val="clear" w:pos="720"/>
          <w:tab w:val="num" w:pos="1476"/>
        </w:tabs>
        <w:autoSpaceDE w:val="0"/>
        <w:autoSpaceDN w:val="0"/>
        <w:adjustRightInd w:val="0"/>
        <w:ind w:left="1476"/>
        <w:jc w:val="both"/>
      </w:pPr>
      <w:r w:rsidRPr="003653CA">
        <w:t xml:space="preserve">Paraatipuku </w:t>
      </w:r>
    </w:p>
    <w:p w:rsidR="002751EF" w:rsidRPr="003653CA" w:rsidRDefault="002751EF" w:rsidP="005B1351">
      <w:pPr>
        <w:numPr>
          <w:ilvl w:val="0"/>
          <w:numId w:val="13"/>
        </w:numPr>
        <w:tabs>
          <w:tab w:val="clear" w:pos="720"/>
          <w:tab w:val="num" w:pos="1476"/>
        </w:tabs>
        <w:autoSpaceDE w:val="0"/>
        <w:autoSpaceDN w:val="0"/>
        <w:adjustRightInd w:val="0"/>
        <w:ind w:left="1476"/>
        <w:jc w:val="both"/>
      </w:pPr>
      <w:r w:rsidRPr="003653CA">
        <w:t>Maastosuojavaatetuksesta muodostetut sotilaspuvut</w:t>
      </w:r>
    </w:p>
    <w:p w:rsidR="002751EF" w:rsidRPr="003653CA" w:rsidRDefault="002751EF" w:rsidP="005B1351">
      <w:pPr>
        <w:numPr>
          <w:ilvl w:val="0"/>
          <w:numId w:val="13"/>
        </w:numPr>
        <w:tabs>
          <w:tab w:val="clear" w:pos="720"/>
          <w:tab w:val="num" w:pos="1476"/>
        </w:tabs>
        <w:autoSpaceDE w:val="0"/>
        <w:autoSpaceDN w:val="0"/>
        <w:adjustRightInd w:val="0"/>
        <w:ind w:left="1476"/>
        <w:jc w:val="both"/>
      </w:pPr>
      <w:r w:rsidRPr="003653CA">
        <w:t>Kadettien sotilaspuvut</w:t>
      </w:r>
    </w:p>
    <w:p w:rsidR="002751EF" w:rsidRPr="003653CA" w:rsidRDefault="002751EF" w:rsidP="005B1351">
      <w:pPr>
        <w:numPr>
          <w:ilvl w:val="0"/>
          <w:numId w:val="13"/>
        </w:numPr>
        <w:tabs>
          <w:tab w:val="clear" w:pos="720"/>
          <w:tab w:val="num" w:pos="1476"/>
        </w:tabs>
        <w:autoSpaceDE w:val="0"/>
        <w:autoSpaceDN w:val="0"/>
        <w:adjustRightInd w:val="0"/>
        <w:ind w:left="1476"/>
        <w:jc w:val="both"/>
      </w:pPr>
      <w:r w:rsidRPr="003653CA">
        <w:t>Kunniaosastojen edustuspuvut</w:t>
      </w:r>
    </w:p>
    <w:p w:rsidR="002751EF" w:rsidRPr="003653CA" w:rsidRDefault="002751EF" w:rsidP="005B1351">
      <w:pPr>
        <w:numPr>
          <w:ilvl w:val="0"/>
          <w:numId w:val="13"/>
        </w:numPr>
        <w:tabs>
          <w:tab w:val="clear" w:pos="720"/>
          <w:tab w:val="num" w:pos="1476"/>
        </w:tabs>
        <w:autoSpaceDE w:val="0"/>
        <w:autoSpaceDN w:val="0"/>
        <w:adjustRightInd w:val="0"/>
        <w:ind w:left="1476"/>
        <w:jc w:val="both"/>
      </w:pPr>
      <w:r w:rsidRPr="003653CA">
        <w:t>Soittokuntien esiintymis- ja edustuspuvut</w:t>
      </w:r>
    </w:p>
    <w:p w:rsidR="002751EF" w:rsidRDefault="002751EF" w:rsidP="005B1351">
      <w:pPr>
        <w:autoSpaceDE w:val="0"/>
        <w:autoSpaceDN w:val="0"/>
        <w:adjustRightInd w:val="0"/>
        <w:ind w:left="1116"/>
        <w:jc w:val="both"/>
        <w:rPr>
          <w:color w:val="0000FF"/>
        </w:rPr>
      </w:pPr>
    </w:p>
    <w:p w:rsidR="002751EF" w:rsidRPr="005B1351" w:rsidRDefault="002751EF" w:rsidP="005B1351">
      <w:pPr>
        <w:autoSpaceDE w:val="0"/>
        <w:autoSpaceDN w:val="0"/>
        <w:adjustRightInd w:val="0"/>
        <w:ind w:left="756"/>
        <w:jc w:val="both"/>
      </w:pPr>
      <w:r w:rsidRPr="005B1351">
        <w:rPr>
          <w:rFonts w:cs="Arial"/>
        </w:rPr>
        <w:t>Sotilaspukujen ja -pukineiden käytössä on huomioitava Puolustusvoimista annetun lain (551/2007) 45 §:n säädökset, joiden mukaan muu kuin 1 momentissa tarkoitettu, asevelvollisuuslaissa ja naisten vapaaehtoisesta asepalveluksesta annetussa laissa (194/1995) tarkoitettua palvelusta suorittava tai sotilasvirkaan koulutettava (ml. kriisinhallintatehtävissä palveleva sotilas) ei saa käyttää puolustusvoimien sotilaspukua taikka pukuun kuuluvaa asustetta erehdyttävästi muistuttavaa asua tai pukinetta sillä tavoin, että voi syntyä vaikutelma käyttäjän asemasta ammattisotilaana, jollei puolustusvoimien toimivaltainen viranomainen anna siihen erityisestä syystä lupaa.</w:t>
      </w:r>
    </w:p>
    <w:p w:rsidR="002751EF" w:rsidRPr="005B1351" w:rsidRDefault="002751EF" w:rsidP="002751EF">
      <w:pPr>
        <w:pStyle w:val="Otsikko2"/>
        <w:numPr>
          <w:ilvl w:val="1"/>
          <w:numId w:val="1"/>
        </w:numPr>
        <w:tabs>
          <w:tab w:val="clear" w:pos="576"/>
          <w:tab w:val="num" w:pos="756"/>
          <w:tab w:val="num" w:pos="860"/>
        </w:tabs>
        <w:ind w:left="756"/>
        <w:rPr>
          <w:b w:val="0"/>
        </w:rPr>
      </w:pPr>
      <w:bookmarkStart w:id="21" w:name="_Toc25328184"/>
      <w:bookmarkStart w:id="22" w:name="_Toc27464582"/>
      <w:r w:rsidRPr="005B1351">
        <w:rPr>
          <w:b w:val="0"/>
        </w:rPr>
        <w:t>Määritelmät</w:t>
      </w:r>
      <w:bookmarkEnd w:id="21"/>
      <w:bookmarkEnd w:id="22"/>
    </w:p>
    <w:p w:rsidR="002751EF" w:rsidRPr="005B1351" w:rsidRDefault="002751EF" w:rsidP="005B1351">
      <w:pPr>
        <w:autoSpaceDE w:val="0"/>
        <w:autoSpaceDN w:val="0"/>
        <w:adjustRightInd w:val="0"/>
        <w:ind w:left="756"/>
        <w:jc w:val="both"/>
      </w:pPr>
      <w:r w:rsidRPr="005B1351">
        <w:t>Tässä määräyksessä</w:t>
      </w:r>
    </w:p>
    <w:p w:rsidR="002751EF" w:rsidRPr="005B1351" w:rsidRDefault="002751EF" w:rsidP="005B1351">
      <w:pPr>
        <w:ind w:left="756"/>
        <w:jc w:val="both"/>
      </w:pPr>
      <w:r w:rsidRPr="005B1351">
        <w:t xml:space="preserve">1) </w:t>
      </w:r>
      <w:r w:rsidRPr="005B1351">
        <w:rPr>
          <w:b/>
        </w:rPr>
        <w:t>Ammattisotilaalla</w:t>
      </w:r>
      <w:r w:rsidRPr="005B1351">
        <w:t xml:space="preserve"> tarkoitetaan sotilasvirassa palvelevaa tai henkilöä, joka on nimitetty Puolustusvoimissa määräaikaiseen virkasuhteeseen määrättynä sotilastehtävään sekä kadettia ja sopimussotilasta. </w:t>
      </w:r>
    </w:p>
    <w:p w:rsidR="002751EF" w:rsidRPr="005B1351" w:rsidRDefault="002751EF" w:rsidP="005B1351">
      <w:pPr>
        <w:autoSpaceDE w:val="0"/>
        <w:autoSpaceDN w:val="0"/>
        <w:adjustRightInd w:val="0"/>
        <w:ind w:left="756"/>
        <w:jc w:val="both"/>
      </w:pPr>
      <w:r w:rsidRPr="005B1351">
        <w:t xml:space="preserve">2) </w:t>
      </w:r>
      <w:r w:rsidRPr="005B1351">
        <w:rPr>
          <w:b/>
        </w:rPr>
        <w:t>Evp-henkilöllä</w:t>
      </w:r>
      <w:r w:rsidRPr="005B1351">
        <w:t xml:space="preserve"> tarkoitetaan Puolustusvoimien vakinaisesta tai määräaikaisesta palveluksesta (sotilasvirasta) eronnutta tai sotilasvirasta eläkkeelle jäänyttä henkilöä.</w:t>
      </w:r>
    </w:p>
    <w:p w:rsidR="002751EF" w:rsidRPr="005B1351" w:rsidRDefault="002751EF" w:rsidP="005B1351">
      <w:pPr>
        <w:autoSpaceDE w:val="0"/>
        <w:autoSpaceDN w:val="0"/>
        <w:adjustRightInd w:val="0"/>
        <w:ind w:left="756"/>
        <w:jc w:val="both"/>
      </w:pPr>
      <w:r w:rsidRPr="005B1351">
        <w:t xml:space="preserve">3) </w:t>
      </w:r>
      <w:r w:rsidRPr="005B1351">
        <w:rPr>
          <w:b/>
        </w:rPr>
        <w:t>Reserviläisellä</w:t>
      </w:r>
      <w:r w:rsidRPr="005B1351">
        <w:t xml:space="preserve"> tarkoitetaan varusmiespalveluksen tai naisten vapaaehtoisen asepalveluksen suorittanutta 18 - 60 vuotiasta henkilöä. </w:t>
      </w:r>
    </w:p>
    <w:p w:rsidR="002751EF" w:rsidRPr="005B1351" w:rsidRDefault="002751EF" w:rsidP="005B1351">
      <w:pPr>
        <w:autoSpaceDE w:val="0"/>
        <w:autoSpaceDN w:val="0"/>
        <w:adjustRightInd w:val="0"/>
        <w:ind w:left="756"/>
        <w:jc w:val="both"/>
      </w:pPr>
      <w:r w:rsidRPr="005B1351">
        <w:t xml:space="preserve">4) </w:t>
      </w:r>
      <w:r w:rsidRPr="005B1351">
        <w:rPr>
          <w:b/>
        </w:rPr>
        <w:t xml:space="preserve">Ei-asevelvollisella </w:t>
      </w:r>
      <w:r w:rsidRPr="005B1351">
        <w:t xml:space="preserve">tarkoitetaan yli 60-vuotiasta varusmiespalveluksen tai naisten vapaaehtoisen asepalveluksen suorittanutta henkilöä, jolla on aiemmin ollut reserviläisstatus. </w:t>
      </w:r>
    </w:p>
    <w:p w:rsidR="002751EF" w:rsidRPr="005B1351" w:rsidRDefault="002751EF" w:rsidP="005B1351">
      <w:pPr>
        <w:autoSpaceDE w:val="0"/>
        <w:autoSpaceDN w:val="0"/>
        <w:adjustRightInd w:val="0"/>
        <w:ind w:left="756"/>
        <w:jc w:val="both"/>
      </w:pPr>
      <w:r w:rsidRPr="005B1351">
        <w:t xml:space="preserve">5) </w:t>
      </w:r>
      <w:r w:rsidRPr="005B1351">
        <w:rPr>
          <w:b/>
        </w:rPr>
        <w:t xml:space="preserve">Siviilihenkilöllä </w:t>
      </w:r>
      <w:r w:rsidRPr="005B1351">
        <w:t>tarkoitetaan varusmiespalveluksen tai naisten vapaaehtoisen asepalveluksen suorittamatonta henkilöä.</w:t>
      </w:r>
    </w:p>
    <w:p w:rsidR="002751EF" w:rsidRPr="005B1351" w:rsidRDefault="002751EF" w:rsidP="005B1351">
      <w:pPr>
        <w:autoSpaceDE w:val="0"/>
        <w:autoSpaceDN w:val="0"/>
        <w:adjustRightInd w:val="0"/>
        <w:ind w:left="756"/>
        <w:jc w:val="both"/>
      </w:pPr>
      <w:r w:rsidRPr="005B1351">
        <w:t>6)</w:t>
      </w:r>
      <w:r w:rsidRPr="005B1351">
        <w:rPr>
          <w:b/>
        </w:rPr>
        <w:t xml:space="preserve"> Sitoumuksen tehneellä</w:t>
      </w:r>
      <w:r w:rsidRPr="005B1351">
        <w:t xml:space="preserve"> henkilöllä tarkoitetaan varusmiespalveluksen tai naisten vapaaehtoisen asepalveluksen suorittamatonta henkilöä, jolla on vapaaehtoisesta maanpuolustuksesta annetun lain 28 §:n mukainen hyväksytty kirjallinen sitoumus Puolustusvoimien (vähintään 18-vuotias, enintään 60-vuotias) tai/ja Maanpuolustuskoulutusyhdistyksen (vähintään 18-vuotias, ei yläikärajaa) kanssa.  </w:t>
      </w:r>
    </w:p>
    <w:p w:rsidR="002751EF" w:rsidRPr="005B1351" w:rsidRDefault="002751EF" w:rsidP="005B1351">
      <w:pPr>
        <w:autoSpaceDE w:val="0"/>
        <w:autoSpaceDN w:val="0"/>
        <w:adjustRightInd w:val="0"/>
        <w:ind w:left="756"/>
        <w:jc w:val="both"/>
      </w:pPr>
      <w:r w:rsidRPr="005B1351">
        <w:t xml:space="preserve">7) </w:t>
      </w:r>
      <w:r w:rsidRPr="005B1351">
        <w:rPr>
          <w:b/>
        </w:rPr>
        <w:t xml:space="preserve">JOINT-pukeutumisella </w:t>
      </w:r>
      <w:r w:rsidRPr="005B1351">
        <w:t>tarkoitetaan puolustushaaran mukaiseen sotilaspukuun pukeutumista.</w:t>
      </w:r>
    </w:p>
    <w:p w:rsidR="002751EF" w:rsidRPr="005B1351" w:rsidRDefault="002751EF" w:rsidP="005B1351">
      <w:pPr>
        <w:ind w:left="756"/>
        <w:jc w:val="both"/>
      </w:pPr>
      <w:r w:rsidRPr="005B1351">
        <w:t xml:space="preserve">8) </w:t>
      </w:r>
      <w:r w:rsidRPr="005B1351">
        <w:rPr>
          <w:b/>
        </w:rPr>
        <w:t>Sotilaspuvulla</w:t>
      </w:r>
      <w:r w:rsidRPr="005B1351">
        <w:t xml:space="preserve"> tarkoitetaan Pääesikunnan vahvistamaa, määrätyn kuosista, laatuista ja väristä asukokonaisuutta. Sotilaspuku muodostetaan Pääesikunnan vahvistamista sotilaspukineista sekä niissä kannettavista Puolustusvoimien virallisista arvomerkeistä sekä muista merkeistä ja tunnuksista. </w:t>
      </w:r>
    </w:p>
    <w:p w:rsidR="002751EF" w:rsidRPr="00BD60A0" w:rsidRDefault="002751EF" w:rsidP="002751EF">
      <w:pPr>
        <w:pStyle w:val="Otsikko2"/>
        <w:numPr>
          <w:ilvl w:val="1"/>
          <w:numId w:val="1"/>
        </w:numPr>
        <w:tabs>
          <w:tab w:val="clear" w:pos="576"/>
          <w:tab w:val="num" w:pos="756"/>
          <w:tab w:val="num" w:pos="860"/>
        </w:tabs>
        <w:ind w:left="756"/>
        <w:rPr>
          <w:b w:val="0"/>
        </w:rPr>
      </w:pPr>
      <w:bookmarkStart w:id="23" w:name="_Toc25328185"/>
      <w:bookmarkStart w:id="24" w:name="_Toc27464583"/>
      <w:r w:rsidRPr="00BD60A0">
        <w:rPr>
          <w:b w:val="0"/>
        </w:rPr>
        <w:t>Sotilaspukujen käyttöoikeuksien käsittely- ja päätösvastuut</w:t>
      </w:r>
      <w:bookmarkEnd w:id="23"/>
      <w:bookmarkEnd w:id="24"/>
    </w:p>
    <w:p w:rsidR="00125ACB" w:rsidRDefault="002751EF" w:rsidP="00125ACB">
      <w:pPr>
        <w:autoSpaceDE w:val="0"/>
        <w:autoSpaceDN w:val="0"/>
        <w:adjustRightInd w:val="0"/>
        <w:ind w:left="756"/>
        <w:rPr>
          <w:color w:val="0070C0"/>
        </w:rPr>
      </w:pPr>
      <w:r w:rsidRPr="005B1351">
        <w:rPr>
          <w:b/>
          <w:bCs/>
        </w:rPr>
        <w:t>Pääesikunnan logistiikkaosasto</w:t>
      </w:r>
      <w:r w:rsidRPr="005B1351">
        <w:rPr>
          <w:b/>
        </w:rPr>
        <w:t xml:space="preserve"> </w:t>
      </w:r>
      <w:r w:rsidRPr="005B1351">
        <w:t>(PELOGOS)</w:t>
      </w:r>
      <w:r w:rsidRPr="005B1351">
        <w:rPr>
          <w:b/>
        </w:rPr>
        <w:t xml:space="preserve"> </w:t>
      </w:r>
      <w:r w:rsidRPr="005B1351">
        <w:t xml:space="preserve">vastaa sotilas- ja virkapukujen käyttöä ohjaavien määräysten (normien) ylläpidosta sekä ratkaisee reserviläisten, evp-henkilöiden, ei-asevelvollisten (yli 60-vuotiaat varusmiespalveluksen tai naisten vapaaehtoisen asepalveluksen suorittaneet) sekä sitoumuksen tehneiden siviilihenkilöiden ja muiden siviilihenkilöiden sellaiset sotilaspukujen kotimaan ja ulkomaan käyttöoikeutta koskevat anomukset, joihin hallintoyksikön / joukko-osaston tai aluetoimiston toimivalta ei riitä. Lisäksi PELOGOS käsittelee puolustusvoimien siviilivirassa palvelevan henkilöstön tilapäiset tai pysyvät sotilaspukujen käyttöoikeusanomukset kotimaassa ja ulkomailla (sis. kansainväliset siviilitehtävät), joihin hallintoyksikön / joukko-osaston toimivalta ei riitä. </w:t>
      </w:r>
      <w:r w:rsidR="00125ACB" w:rsidRPr="00125ACB">
        <w:t>PELOGOS esittelee uusien sotilaspukineiden ja -pukujen käyttöönoton hyväksynnän Pääesikunnan päällikölle, jolle kuuluu asiassa päätösvalta. Maastosuoja-, suoja- ja erikoisvaatetuksen käyttöönoton hyväksynnän vastuut on esitetty luvussa 2.10.1.</w:t>
      </w:r>
    </w:p>
    <w:p w:rsidR="002751EF" w:rsidRPr="005B1351" w:rsidRDefault="002751EF" w:rsidP="005B1351">
      <w:pPr>
        <w:autoSpaceDE w:val="0"/>
        <w:autoSpaceDN w:val="0"/>
        <w:adjustRightInd w:val="0"/>
        <w:ind w:left="756"/>
        <w:jc w:val="both"/>
      </w:pPr>
    </w:p>
    <w:p w:rsidR="002751EF" w:rsidRPr="005B1351" w:rsidRDefault="002751EF" w:rsidP="005B1351">
      <w:pPr>
        <w:autoSpaceDE w:val="0"/>
        <w:autoSpaceDN w:val="0"/>
        <w:adjustRightInd w:val="0"/>
        <w:ind w:left="756"/>
        <w:jc w:val="both"/>
      </w:pPr>
      <w:r w:rsidRPr="005B1351">
        <w:t>Sotilaspukineiden kehittämiseen liittyen PELOGOS voi määräajaksi antaa erilliselle kohderyhmälle luvan käyttää sotilaspukujensa kanssa muitakin kuin niiden kokoonpanoihin kuuluvia tai sotilashenkilöstölle vahvistettuja pukineita.</w:t>
      </w:r>
    </w:p>
    <w:p w:rsidR="002751EF" w:rsidRPr="005B1351" w:rsidRDefault="002751EF" w:rsidP="005B1351">
      <w:pPr>
        <w:autoSpaceDE w:val="0"/>
        <w:autoSpaceDN w:val="0"/>
        <w:adjustRightInd w:val="0"/>
        <w:ind w:left="756"/>
        <w:jc w:val="both"/>
        <w:rPr>
          <w:b/>
          <w:bCs/>
        </w:rPr>
      </w:pPr>
    </w:p>
    <w:p w:rsidR="002751EF" w:rsidRPr="005B1351" w:rsidRDefault="002751EF" w:rsidP="005B1351">
      <w:pPr>
        <w:autoSpaceDE w:val="0"/>
        <w:autoSpaceDN w:val="0"/>
        <w:adjustRightInd w:val="0"/>
        <w:ind w:left="756"/>
        <w:jc w:val="both"/>
      </w:pPr>
      <w:r w:rsidRPr="005B1351">
        <w:rPr>
          <w:b/>
          <w:bCs/>
        </w:rPr>
        <w:t>Pääesikunnan henkilöstöosasto</w:t>
      </w:r>
      <w:r w:rsidRPr="005B1351">
        <w:rPr>
          <w:b/>
        </w:rPr>
        <w:t xml:space="preserve"> </w:t>
      </w:r>
      <w:r w:rsidRPr="005B1351">
        <w:t>(PEHENKOS) vastaa sotilas- ja virkapuvuissa kannettavien merkkien ja tunnusten sekä kunniamerkkien käyttöä ohjaavien määräysten (normien) ylläpidosta. PEHENKOS ratkaisee palkatun henkilöstön puolustushaarapukeutumisen ns. JOINT-pukeutumiseen ja JOINT- tehtävämääräyksiin liittyvät sotilaspukujen käyttöoikeudet.</w:t>
      </w:r>
    </w:p>
    <w:p w:rsidR="002751EF" w:rsidRPr="005B1351" w:rsidRDefault="002751EF" w:rsidP="005B1351">
      <w:pPr>
        <w:autoSpaceDE w:val="0"/>
        <w:autoSpaceDN w:val="0"/>
        <w:adjustRightInd w:val="0"/>
        <w:ind w:left="756"/>
        <w:jc w:val="both"/>
        <w:rPr>
          <w:b/>
        </w:rPr>
      </w:pPr>
    </w:p>
    <w:p w:rsidR="002751EF" w:rsidRPr="005B1351" w:rsidRDefault="002751EF" w:rsidP="005B1351">
      <w:pPr>
        <w:autoSpaceDE w:val="0"/>
        <w:autoSpaceDN w:val="0"/>
        <w:adjustRightInd w:val="0"/>
        <w:ind w:left="756"/>
        <w:jc w:val="both"/>
      </w:pPr>
      <w:r w:rsidRPr="005B1351">
        <w:t xml:space="preserve">Puolustusvoimien ammattisotilas voi rikostorjunta- tai virka-aputehtävissä sekä turvallisuus- ja valvontatehtävissä käyttää sotilaspuvun sijaan siviilivaatetusta, silloin kun erityinen syy niin edellyttää. Tällaisia syitä ovat muun muassa operatiivisen toiminnan suojaaminen ja tiedonhankinnan salattavuuden turvaaminen. </w:t>
      </w:r>
      <w:r w:rsidRPr="005B1351">
        <w:rPr>
          <w:b/>
        </w:rPr>
        <w:t>Pääesikunnan operatiivinen osasto</w:t>
      </w:r>
      <w:r w:rsidRPr="005B1351">
        <w:t xml:space="preserve"> (PEOPOS) ratkaisee edellä mainittuihin tehtäviin liittyvät siviili- ja sotilaspukujen käyttöoikeudet ja antaa ohjeet siviilivaatetuksen käytöstä vastuullaan oleviin tehtäviin. PEOPOS antaa ohjeet niiden sotilaspukuihin liittyviin tunnusten käyttöön, joilla osoitetaan vartiointi- ja päivystystehtäviä sekä turvaamistehtäviä suorittavien henkilöiden asema ja toimivaltuus. PEOPOS voi turvallisuustilanteen perusteella antaa määräyksiä sotilas- ja siviilipukujen käytöstä tarpeen mukaan myös muissa kuin edellä mainituissa tehtävissä.</w:t>
      </w:r>
    </w:p>
    <w:p w:rsidR="002751EF" w:rsidRPr="005B1351" w:rsidRDefault="002751EF" w:rsidP="005B1351">
      <w:pPr>
        <w:autoSpaceDE w:val="0"/>
        <w:autoSpaceDN w:val="0"/>
        <w:adjustRightInd w:val="0"/>
        <w:ind w:left="756"/>
        <w:jc w:val="both"/>
        <w:rPr>
          <w:b/>
        </w:rPr>
      </w:pPr>
    </w:p>
    <w:p w:rsidR="002751EF" w:rsidRPr="005B1351" w:rsidRDefault="002751EF" w:rsidP="005B1351">
      <w:pPr>
        <w:autoSpaceDE w:val="0"/>
        <w:autoSpaceDN w:val="0"/>
        <w:adjustRightInd w:val="0"/>
        <w:ind w:left="756"/>
        <w:jc w:val="both"/>
      </w:pPr>
      <w:r w:rsidRPr="005B1351">
        <w:t>Reserviläisten, evp-henkilöiden, ei-asevelvollisten (yli 60-vuotiaat varusmiespalveluksen tai naisten vapaaehtoisen asepalveluksen suorittaneet), sitoumuksen tehneiden sekä siviilihenkilöiden sotilaspukujen käyttöoikeudet käsitellään muilla puolustusvoimien hallintotasoilla (joukko-osastot / hallintoyksiköt) jäljempänä kuvatulla tavalla.</w:t>
      </w:r>
    </w:p>
    <w:p w:rsidR="002751EF" w:rsidRPr="00681F0D" w:rsidRDefault="002751EF" w:rsidP="002751EF">
      <w:pPr>
        <w:pStyle w:val="Otsikko2"/>
        <w:numPr>
          <w:ilvl w:val="1"/>
          <w:numId w:val="1"/>
        </w:numPr>
        <w:tabs>
          <w:tab w:val="clear" w:pos="576"/>
          <w:tab w:val="num" w:pos="756"/>
          <w:tab w:val="num" w:pos="860"/>
        </w:tabs>
        <w:ind w:left="756"/>
        <w:rPr>
          <w:b w:val="0"/>
        </w:rPr>
      </w:pPr>
      <w:bookmarkStart w:id="25" w:name="_Toc25328186"/>
      <w:bookmarkStart w:id="26" w:name="_Toc27464584"/>
      <w:r w:rsidRPr="00681F0D">
        <w:rPr>
          <w:b w:val="0"/>
        </w:rPr>
        <w:t>Puolustushaaran mukaan käytettävän sotilaspuvun määräytyminen</w:t>
      </w:r>
      <w:bookmarkEnd w:id="25"/>
      <w:bookmarkEnd w:id="26"/>
    </w:p>
    <w:p w:rsidR="002751EF" w:rsidRDefault="002751EF" w:rsidP="005B1351">
      <w:pPr>
        <w:autoSpaceDE w:val="0"/>
        <w:autoSpaceDN w:val="0"/>
        <w:adjustRightInd w:val="0"/>
        <w:ind w:left="756"/>
        <w:jc w:val="both"/>
      </w:pPr>
      <w:r w:rsidRPr="00DF3E15">
        <w:t>Puolustushaaran mukaan käytettävä sotilaspuku määräytyy Yleisen palvelusohjesäännön ja</w:t>
      </w:r>
      <w:r>
        <w:t>/tai</w:t>
      </w:r>
      <w:r w:rsidRPr="00DF3E15">
        <w:t xml:space="preserve"> Pääesikunnan henkilöstöosaston ohjeistuksen sekä erityistapauksissa Pääesikunnan erikseen määräämän käyttöoikeuden tai -velvollisuuden mukaisesti. </w:t>
      </w:r>
    </w:p>
    <w:p w:rsidR="002751EF" w:rsidRDefault="002751EF" w:rsidP="005B1351">
      <w:pPr>
        <w:autoSpaceDE w:val="0"/>
        <w:autoSpaceDN w:val="0"/>
        <w:adjustRightInd w:val="0"/>
        <w:ind w:left="756"/>
        <w:jc w:val="both"/>
      </w:pPr>
    </w:p>
    <w:p w:rsidR="002751EF" w:rsidRPr="006A1841" w:rsidRDefault="002751EF" w:rsidP="005B1351">
      <w:pPr>
        <w:autoSpaceDE w:val="0"/>
        <w:autoSpaceDN w:val="0"/>
        <w:adjustRightInd w:val="0"/>
        <w:ind w:left="756"/>
        <w:jc w:val="both"/>
      </w:pPr>
      <w:r w:rsidRPr="006A1841">
        <w:t>Puolustushaaran mukainen sotilaspuku määräytyy lähtökohtaisesti seuraavien periaatteiden mukaisesti:</w:t>
      </w:r>
    </w:p>
    <w:p w:rsidR="002751EF" w:rsidRPr="006A1841" w:rsidRDefault="002751EF" w:rsidP="00256424">
      <w:pPr>
        <w:pStyle w:val="Luettelokappale"/>
        <w:numPr>
          <w:ilvl w:val="0"/>
          <w:numId w:val="25"/>
        </w:numPr>
        <w:autoSpaceDE w:val="0"/>
        <w:autoSpaceDN w:val="0"/>
        <w:adjustRightInd w:val="0"/>
        <w:jc w:val="both"/>
      </w:pPr>
      <w:r w:rsidRPr="006A1841">
        <w:t xml:space="preserve">Ammattisotilaan siirryttyä asevelvollisia kouluttavaan joukko-osastoon toiseen puolustushaaraan hän käyttää sen sotilaspukua. Henkilön palatessa peruskoulutuksensa mukaiseen puolustushaaraansa hän ottaa käyttöön sen sotilaspuvun </w:t>
      </w:r>
    </w:p>
    <w:p w:rsidR="002751EF" w:rsidRPr="006A1841" w:rsidRDefault="002751EF" w:rsidP="00256424">
      <w:pPr>
        <w:pStyle w:val="Luettelokappale"/>
        <w:numPr>
          <w:ilvl w:val="0"/>
          <w:numId w:val="25"/>
        </w:numPr>
        <w:autoSpaceDE w:val="0"/>
        <w:autoSpaceDN w:val="0"/>
        <w:adjustRightInd w:val="0"/>
        <w:jc w:val="both"/>
      </w:pPr>
      <w:r w:rsidRPr="006A1841">
        <w:t>Aluetoimistoissa käytetään sen joukko-osaston sotilaspukua, johon aluetoimisto kuuluu</w:t>
      </w:r>
    </w:p>
    <w:p w:rsidR="002751EF" w:rsidRPr="00256424" w:rsidRDefault="002751EF" w:rsidP="009F148F">
      <w:pPr>
        <w:pStyle w:val="Luettelokappale"/>
        <w:numPr>
          <w:ilvl w:val="0"/>
          <w:numId w:val="25"/>
        </w:numPr>
        <w:autoSpaceDE w:val="0"/>
        <w:autoSpaceDN w:val="0"/>
        <w:adjustRightInd w:val="0"/>
        <w:jc w:val="both"/>
        <w:rPr>
          <w:b/>
        </w:rPr>
      </w:pPr>
      <w:r w:rsidRPr="006A1841">
        <w:t>Pääesikunnassa ja sen alaisissa laitoksissa, puolustushaarojen</w:t>
      </w:r>
      <w:r w:rsidR="00256424">
        <w:t xml:space="preserve"> </w:t>
      </w:r>
      <w:r w:rsidRPr="006A1841">
        <w:t>esikunnissa, Puolustusvoimien logistiikkalaitoksen alaisissa</w:t>
      </w:r>
      <w:r w:rsidR="00256424">
        <w:t xml:space="preserve"> </w:t>
      </w:r>
      <w:r w:rsidRPr="006A1841">
        <w:t xml:space="preserve">hallintoyksiköissä (pl. terveysasemat) sekä Maanpuolustuskorkeakoulussa ja puolustushaarakouluissa (pl. Reserviupseerikoulu) palveleva ammattisotilas käyttää peruskoulutuksensa mukaisen puolustushaaran sotilaspukua ja -arvoa </w:t>
      </w:r>
    </w:p>
    <w:p w:rsidR="002751EF" w:rsidRPr="006A1841" w:rsidRDefault="002751EF" w:rsidP="00256424">
      <w:pPr>
        <w:pStyle w:val="Luettelokappale"/>
        <w:numPr>
          <w:ilvl w:val="0"/>
          <w:numId w:val="25"/>
        </w:numPr>
        <w:autoSpaceDE w:val="0"/>
        <w:autoSpaceDN w:val="0"/>
        <w:adjustRightInd w:val="0"/>
        <w:jc w:val="both"/>
      </w:pPr>
      <w:r w:rsidRPr="006A1841">
        <w:t>Erikoisupseerien ja kantahenkilökuntaan kuuluvan aliupseerin sotilaspuku määräytyy sen puolustushaaran mukaan, johon hänet on ensimmäisen kerran puolustusvoimien virkaan nimitettäessä tehtävään määrätty. Seuraavasta tehtävään määräämisestä lukien henkilön sotilaspuku määräytyy kuten muilla ammattisotilailla edellä mainitulla tavalla</w:t>
      </w:r>
    </w:p>
    <w:p w:rsidR="002751EF" w:rsidRPr="00DF3E15" w:rsidRDefault="002751EF" w:rsidP="005B1351">
      <w:pPr>
        <w:autoSpaceDE w:val="0"/>
        <w:autoSpaceDN w:val="0"/>
        <w:adjustRightInd w:val="0"/>
        <w:ind w:left="756"/>
        <w:jc w:val="both"/>
      </w:pPr>
    </w:p>
    <w:p w:rsidR="002751EF" w:rsidRDefault="002751EF" w:rsidP="005B1351">
      <w:pPr>
        <w:autoSpaceDE w:val="0"/>
        <w:autoSpaceDN w:val="0"/>
        <w:adjustRightInd w:val="0"/>
        <w:ind w:left="756"/>
        <w:jc w:val="both"/>
      </w:pPr>
      <w:r w:rsidRPr="00A46DB7">
        <w:t xml:space="preserve">Pääesikunta voi myöntää erityistapauksissa </w:t>
      </w:r>
      <w:r w:rsidRPr="003653CA">
        <w:t>ja kirjallisesta anomuksesta</w:t>
      </w:r>
      <w:r>
        <w:t xml:space="preserve"> </w:t>
      </w:r>
      <w:r w:rsidRPr="00A46DB7">
        <w:t>poikkeavan oikeuden sotilaspuvun käyttöön</w:t>
      </w:r>
      <w:r w:rsidRPr="00A46DB7">
        <w:rPr>
          <w:color w:val="0000FF"/>
        </w:rPr>
        <w:t>.</w:t>
      </w:r>
      <w:r>
        <w:rPr>
          <w:color w:val="0000FF"/>
        </w:rPr>
        <w:t xml:space="preserve"> </w:t>
      </w:r>
      <w:r w:rsidRPr="001E1CE3">
        <w:t>Pääesikunnan henkilöstöosasto käsittelee sotilaspukujen</w:t>
      </w:r>
      <w:r>
        <w:t xml:space="preserve"> puolustushaaran mukaiseen pukeutumiseen (</w:t>
      </w:r>
      <w:r w:rsidRPr="006A1841">
        <w:t>JOINT-pukeutumiseen</w:t>
      </w:r>
      <w:r>
        <w:t>) liittyvät asiat.</w:t>
      </w:r>
    </w:p>
    <w:p w:rsidR="002751EF" w:rsidRPr="00DF3E15" w:rsidRDefault="002751EF" w:rsidP="005B1351">
      <w:pPr>
        <w:autoSpaceDE w:val="0"/>
        <w:autoSpaceDN w:val="0"/>
        <w:adjustRightInd w:val="0"/>
        <w:ind w:left="756"/>
        <w:jc w:val="both"/>
      </w:pPr>
    </w:p>
    <w:p w:rsidR="002751EF" w:rsidRPr="00DF3E15" w:rsidRDefault="002751EF" w:rsidP="005B1351">
      <w:pPr>
        <w:autoSpaceDE w:val="0"/>
        <w:autoSpaceDN w:val="0"/>
        <w:adjustRightInd w:val="0"/>
        <w:ind w:left="756"/>
        <w:jc w:val="both"/>
      </w:pPr>
      <w:r w:rsidRPr="00DF3E15">
        <w:t xml:space="preserve">Siirretyn ammattisotilaan on käytettävä uuden puolustushaaran mukaista sotilaspukua </w:t>
      </w:r>
      <w:r w:rsidRPr="005A1882">
        <w:rPr>
          <w:b/>
        </w:rPr>
        <w:t>viimeistään kuuden (6) kuukauden</w:t>
      </w:r>
      <w:r w:rsidRPr="00DF3E15">
        <w:t xml:space="preserve"> kuluttua ilmoittautumispäivästä lukien, ellei tehtävä edellytä entisen sotilaspuvun käyttöä tai </w:t>
      </w:r>
      <w:r>
        <w:t xml:space="preserve">ellei henkilölle ole myönnetty erillistä poikkeuslupaa. </w:t>
      </w:r>
      <w:r w:rsidRPr="003653CA">
        <w:t>Poikkeusluvan käsittelee Pääesikunnan henkilöstöosasto.</w:t>
      </w:r>
      <w:r>
        <w:t xml:space="preserve"> </w:t>
      </w:r>
      <w:r w:rsidRPr="00DF3E15">
        <w:t>Mikäli siirto ede</w:t>
      </w:r>
      <w:r>
        <w:t xml:space="preserve">llyttää sotilaspukuun vain </w:t>
      </w:r>
      <w:r w:rsidRPr="001E1CE3">
        <w:t>uusi</w:t>
      </w:r>
      <w:r>
        <w:t>a</w:t>
      </w:r>
      <w:r w:rsidRPr="001E1CE3">
        <w:t xml:space="preserve"> </w:t>
      </w:r>
      <w:r w:rsidRPr="00DF3E15">
        <w:t xml:space="preserve">tunnusvärejä, on niitä käytettävä </w:t>
      </w:r>
      <w:r w:rsidRPr="005A1882">
        <w:rPr>
          <w:b/>
        </w:rPr>
        <w:t>viimeistään kolmen (3) kuukauden</w:t>
      </w:r>
      <w:r w:rsidRPr="00DF3E15">
        <w:t xml:space="preserve"> kuluttua ilmoittautumispäivästä lukien. Uusia joukko-osastotunnuksia on käytettävä ilmoittautumispäivästä lukien. </w:t>
      </w:r>
    </w:p>
    <w:p w:rsidR="002751EF" w:rsidRDefault="002751EF" w:rsidP="005B1351">
      <w:pPr>
        <w:autoSpaceDE w:val="0"/>
        <w:autoSpaceDN w:val="0"/>
        <w:adjustRightInd w:val="0"/>
        <w:ind w:left="756"/>
        <w:jc w:val="both"/>
      </w:pPr>
    </w:p>
    <w:p w:rsidR="002751EF" w:rsidRPr="00DF3E15" w:rsidRDefault="002751EF" w:rsidP="005B1351">
      <w:pPr>
        <w:autoSpaceDE w:val="0"/>
        <w:autoSpaceDN w:val="0"/>
        <w:adjustRightInd w:val="0"/>
        <w:ind w:left="756"/>
        <w:jc w:val="both"/>
      </w:pPr>
      <w:r w:rsidRPr="00DF3E15">
        <w:t>Reserviläisten osalta sotilaspuvun määräyt</w:t>
      </w:r>
      <w:r>
        <w:t>yminen on ohjeistettu luvussa 2.6</w:t>
      </w:r>
      <w:r w:rsidRPr="00DF3E15">
        <w:t xml:space="preserve">. </w:t>
      </w:r>
    </w:p>
    <w:p w:rsidR="002751EF" w:rsidRPr="00681F0D" w:rsidRDefault="002751EF" w:rsidP="002751EF">
      <w:pPr>
        <w:pStyle w:val="Otsikko2"/>
        <w:numPr>
          <w:ilvl w:val="1"/>
          <w:numId w:val="1"/>
        </w:numPr>
        <w:tabs>
          <w:tab w:val="clear" w:pos="576"/>
          <w:tab w:val="num" w:pos="756"/>
          <w:tab w:val="num" w:pos="860"/>
        </w:tabs>
        <w:ind w:left="756"/>
        <w:rPr>
          <w:b w:val="0"/>
        </w:rPr>
      </w:pPr>
      <w:bookmarkStart w:id="27" w:name="_Toc25328187"/>
      <w:bookmarkStart w:id="28" w:name="_Toc27464585"/>
      <w:r w:rsidRPr="00681F0D">
        <w:rPr>
          <w:b w:val="0"/>
        </w:rPr>
        <w:t>Sotilaspuvun käyttö siviili- ja vastaavissa tilaisuuksissa</w:t>
      </w:r>
      <w:bookmarkEnd w:id="27"/>
      <w:bookmarkEnd w:id="28"/>
      <w:r w:rsidRPr="00681F0D">
        <w:rPr>
          <w:b w:val="0"/>
        </w:rPr>
        <w:t xml:space="preserve"> </w:t>
      </w:r>
    </w:p>
    <w:p w:rsidR="002751EF" w:rsidRPr="005B1351" w:rsidRDefault="002751EF" w:rsidP="005B1351">
      <w:pPr>
        <w:autoSpaceDE w:val="0"/>
        <w:autoSpaceDN w:val="0"/>
        <w:adjustRightInd w:val="0"/>
        <w:ind w:left="756"/>
        <w:jc w:val="both"/>
      </w:pPr>
      <w:r w:rsidRPr="005B1351">
        <w:t>Sotilaspukuun kuuluvien pukineiden käyttö siviilipuvussa on kiellettyä lukuun ottamatta sellaisia pukineita, jotka kuosinsa ja laatunsa puolesta ovat siinä määrin siviilipukineiden kaltaisia, ettei niiden käyttäminen aiheuta sekaannusta eikä halvenna sotilaspuvun arvoa.</w:t>
      </w:r>
    </w:p>
    <w:p w:rsidR="002751EF" w:rsidRPr="005B1351" w:rsidRDefault="002751EF" w:rsidP="005B1351">
      <w:pPr>
        <w:autoSpaceDE w:val="0"/>
        <w:autoSpaceDN w:val="0"/>
        <w:adjustRightInd w:val="0"/>
        <w:ind w:left="756"/>
        <w:jc w:val="both"/>
      </w:pPr>
    </w:p>
    <w:p w:rsidR="002751EF" w:rsidRPr="005B1351" w:rsidRDefault="002751EF" w:rsidP="005B1351">
      <w:pPr>
        <w:autoSpaceDE w:val="0"/>
        <w:autoSpaceDN w:val="0"/>
        <w:adjustRightInd w:val="0"/>
        <w:ind w:left="756"/>
        <w:jc w:val="both"/>
      </w:pPr>
      <w:r w:rsidRPr="005B1351">
        <w:t xml:space="preserve">Sotilaspuvun ja siihen kuuluvan pukineen käyttö on kielletty puoluepoliittisessa toiminnassa, vaalimainonnassa ja mielenosoituksissa eikä sen käyttöä vapaa-ajalla pidetä suotavana julkisissa mielipiteenilmaisun kaltaisissa tilaisuuksissa. Poliittisessa tilaisuudessa sotilaspukua voidaan kuitenkin käyttää esiinnyttäessä käskettynä tai virallisena puolustusvoimien edustajana. Asettuessaan ehdokkaaksi esimerkiksi kunnallisvaaleihin sotilas ei saa käyttää sotilaspukua puoluepoliittisessa toiminnassa eikä vaalimainonnassa. </w:t>
      </w:r>
    </w:p>
    <w:p w:rsidR="002751EF" w:rsidRPr="005B1351" w:rsidRDefault="002751EF" w:rsidP="005B1351">
      <w:pPr>
        <w:autoSpaceDE w:val="0"/>
        <w:autoSpaceDN w:val="0"/>
        <w:adjustRightInd w:val="0"/>
        <w:ind w:left="756"/>
        <w:jc w:val="both"/>
      </w:pPr>
    </w:p>
    <w:p w:rsidR="002751EF" w:rsidRPr="005B1351" w:rsidRDefault="002751EF" w:rsidP="005B1351">
      <w:pPr>
        <w:autoSpaceDE w:val="0"/>
        <w:autoSpaceDN w:val="0"/>
        <w:adjustRightInd w:val="0"/>
        <w:ind w:left="756"/>
        <w:jc w:val="both"/>
      </w:pPr>
      <w:r w:rsidRPr="005B1351">
        <w:t>Sotilaspapit pukeutuvat jumalanpalvelusta tai kirkollista toimitusta suorittaessaan liturgiseen asuun, papinpukuun tai sotilaspukuun.</w:t>
      </w:r>
    </w:p>
    <w:p w:rsidR="002751EF" w:rsidRPr="005B1351" w:rsidRDefault="002751EF" w:rsidP="005B1351">
      <w:pPr>
        <w:autoSpaceDE w:val="0"/>
        <w:autoSpaceDN w:val="0"/>
        <w:adjustRightInd w:val="0"/>
        <w:ind w:left="756"/>
        <w:jc w:val="both"/>
      </w:pPr>
    </w:p>
    <w:p w:rsidR="002751EF" w:rsidRDefault="002751EF" w:rsidP="005B1351">
      <w:pPr>
        <w:autoSpaceDE w:val="0"/>
        <w:autoSpaceDN w:val="0"/>
        <w:adjustRightInd w:val="0"/>
        <w:ind w:left="756"/>
        <w:jc w:val="both"/>
      </w:pPr>
      <w:r w:rsidRPr="005B1351">
        <w:t>Sotilaspuvut ja siviilipuvut vastaavat toisiaan yleensä seuraavasti:</w:t>
      </w:r>
      <w:r w:rsidRPr="00D05B0B">
        <w:tab/>
      </w:r>
    </w:p>
    <w:tbl>
      <w:tblPr>
        <w:tblW w:w="0" w:type="auto"/>
        <w:tblInd w:w="9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3240"/>
        <w:gridCol w:w="3240"/>
      </w:tblGrid>
      <w:tr w:rsidR="002751EF" w:rsidRPr="00D05B0B" w:rsidTr="00353819">
        <w:tc>
          <w:tcPr>
            <w:tcW w:w="3240" w:type="dxa"/>
            <w:shd w:val="clear" w:color="auto" w:fill="auto"/>
          </w:tcPr>
          <w:p w:rsidR="002751EF" w:rsidRPr="006E0454" w:rsidRDefault="002751EF" w:rsidP="00353819">
            <w:pPr>
              <w:autoSpaceDE w:val="0"/>
              <w:autoSpaceDN w:val="0"/>
              <w:adjustRightInd w:val="0"/>
              <w:rPr>
                <w:b/>
              </w:rPr>
            </w:pPr>
            <w:r w:rsidRPr="006E0454">
              <w:rPr>
                <w:b/>
              </w:rPr>
              <w:t>Sotilaspuku</w:t>
            </w:r>
          </w:p>
        </w:tc>
        <w:tc>
          <w:tcPr>
            <w:tcW w:w="3240" w:type="dxa"/>
            <w:shd w:val="clear" w:color="auto" w:fill="auto"/>
          </w:tcPr>
          <w:p w:rsidR="002751EF" w:rsidRPr="006E0454" w:rsidRDefault="002751EF" w:rsidP="00353819">
            <w:pPr>
              <w:autoSpaceDE w:val="0"/>
              <w:autoSpaceDN w:val="0"/>
              <w:adjustRightInd w:val="0"/>
              <w:rPr>
                <w:b/>
                <w:bCs/>
              </w:rPr>
            </w:pPr>
            <w:r w:rsidRPr="006E0454">
              <w:rPr>
                <w:b/>
                <w:bCs/>
              </w:rPr>
              <w:t>Siviilipuku</w:t>
            </w:r>
          </w:p>
        </w:tc>
      </w:tr>
      <w:tr w:rsidR="002751EF" w:rsidRPr="00D05B0B" w:rsidTr="00353819">
        <w:tc>
          <w:tcPr>
            <w:tcW w:w="3240" w:type="dxa"/>
            <w:shd w:val="clear" w:color="auto" w:fill="auto"/>
          </w:tcPr>
          <w:p w:rsidR="002751EF" w:rsidRPr="00F47606" w:rsidRDefault="002751EF" w:rsidP="00353819">
            <w:pPr>
              <w:autoSpaceDE w:val="0"/>
              <w:autoSpaceDN w:val="0"/>
              <w:adjustRightInd w:val="0"/>
            </w:pPr>
            <w:r w:rsidRPr="00F47606">
              <w:t>kevyt palveluspuku</w:t>
            </w:r>
          </w:p>
        </w:tc>
        <w:tc>
          <w:tcPr>
            <w:tcW w:w="3240" w:type="dxa"/>
            <w:shd w:val="clear" w:color="auto" w:fill="auto"/>
          </w:tcPr>
          <w:p w:rsidR="002751EF" w:rsidRPr="00F47606" w:rsidRDefault="002751EF" w:rsidP="00353819">
            <w:pPr>
              <w:autoSpaceDE w:val="0"/>
              <w:autoSpaceDN w:val="0"/>
              <w:adjustRightInd w:val="0"/>
            </w:pPr>
            <w:r w:rsidRPr="00F47606">
              <w:t>arkipuku</w:t>
            </w:r>
          </w:p>
        </w:tc>
      </w:tr>
      <w:tr w:rsidR="002751EF" w:rsidRPr="00D05B0B" w:rsidTr="00353819">
        <w:tc>
          <w:tcPr>
            <w:tcW w:w="3240" w:type="dxa"/>
            <w:shd w:val="clear" w:color="auto" w:fill="auto"/>
          </w:tcPr>
          <w:p w:rsidR="002751EF" w:rsidRPr="00F47606" w:rsidRDefault="002751EF" w:rsidP="00353819">
            <w:pPr>
              <w:autoSpaceDE w:val="0"/>
              <w:autoSpaceDN w:val="0"/>
              <w:adjustRightInd w:val="0"/>
            </w:pPr>
            <w:r w:rsidRPr="00F47606">
              <w:t>palveluspuku</w:t>
            </w:r>
          </w:p>
        </w:tc>
        <w:tc>
          <w:tcPr>
            <w:tcW w:w="3240" w:type="dxa"/>
            <w:shd w:val="clear" w:color="auto" w:fill="auto"/>
          </w:tcPr>
          <w:p w:rsidR="002751EF" w:rsidRPr="00F47606" w:rsidRDefault="002751EF" w:rsidP="00353819">
            <w:pPr>
              <w:autoSpaceDE w:val="0"/>
              <w:autoSpaceDN w:val="0"/>
              <w:adjustRightInd w:val="0"/>
            </w:pPr>
            <w:r w:rsidRPr="00F47606">
              <w:t>tumma puku tai arkipuku</w:t>
            </w:r>
          </w:p>
        </w:tc>
      </w:tr>
      <w:tr w:rsidR="002751EF" w:rsidRPr="00D05B0B" w:rsidTr="00353819">
        <w:tc>
          <w:tcPr>
            <w:tcW w:w="3240" w:type="dxa"/>
            <w:shd w:val="clear" w:color="auto" w:fill="auto"/>
          </w:tcPr>
          <w:p w:rsidR="002751EF" w:rsidRPr="00F47606" w:rsidRDefault="002751EF" w:rsidP="00353819">
            <w:pPr>
              <w:autoSpaceDE w:val="0"/>
              <w:autoSpaceDN w:val="0"/>
              <w:adjustRightInd w:val="0"/>
            </w:pPr>
            <w:r w:rsidRPr="00F47606">
              <w:t>pieni juhlapuku</w:t>
            </w:r>
          </w:p>
        </w:tc>
        <w:tc>
          <w:tcPr>
            <w:tcW w:w="3240" w:type="dxa"/>
            <w:shd w:val="clear" w:color="auto" w:fill="auto"/>
          </w:tcPr>
          <w:p w:rsidR="002751EF" w:rsidRPr="00F47606" w:rsidRDefault="002751EF" w:rsidP="00353819">
            <w:pPr>
              <w:autoSpaceDE w:val="0"/>
              <w:autoSpaceDN w:val="0"/>
              <w:adjustRightInd w:val="0"/>
            </w:pPr>
            <w:r w:rsidRPr="00F47606">
              <w:t>smokki</w:t>
            </w:r>
          </w:p>
        </w:tc>
      </w:tr>
      <w:tr w:rsidR="002751EF" w:rsidRPr="00D05B0B" w:rsidTr="00353819">
        <w:tc>
          <w:tcPr>
            <w:tcW w:w="3240" w:type="dxa"/>
            <w:shd w:val="clear" w:color="auto" w:fill="auto"/>
          </w:tcPr>
          <w:p w:rsidR="002751EF" w:rsidRPr="00F47606" w:rsidRDefault="002751EF" w:rsidP="00353819">
            <w:pPr>
              <w:autoSpaceDE w:val="0"/>
              <w:autoSpaceDN w:val="0"/>
              <w:adjustRightInd w:val="0"/>
            </w:pPr>
            <w:r w:rsidRPr="00F47606">
              <w:t>juhlapuku</w:t>
            </w:r>
          </w:p>
        </w:tc>
        <w:tc>
          <w:tcPr>
            <w:tcW w:w="3240" w:type="dxa"/>
            <w:shd w:val="clear" w:color="auto" w:fill="auto"/>
          </w:tcPr>
          <w:p w:rsidR="002751EF" w:rsidRPr="00F47606" w:rsidRDefault="002751EF" w:rsidP="00353819">
            <w:pPr>
              <w:autoSpaceDE w:val="0"/>
              <w:autoSpaceDN w:val="0"/>
              <w:adjustRightInd w:val="0"/>
            </w:pPr>
            <w:r w:rsidRPr="00F47606">
              <w:t>frakki</w:t>
            </w:r>
          </w:p>
        </w:tc>
      </w:tr>
      <w:tr w:rsidR="002751EF" w:rsidRPr="00D05B0B" w:rsidTr="00353819">
        <w:trPr>
          <w:trHeight w:val="70"/>
        </w:trPr>
        <w:tc>
          <w:tcPr>
            <w:tcW w:w="3240" w:type="dxa"/>
            <w:shd w:val="clear" w:color="auto" w:fill="auto"/>
          </w:tcPr>
          <w:p w:rsidR="002751EF" w:rsidRPr="00256424" w:rsidRDefault="002751EF" w:rsidP="00353819">
            <w:pPr>
              <w:autoSpaceDE w:val="0"/>
              <w:autoSpaceDN w:val="0"/>
              <w:adjustRightInd w:val="0"/>
              <w:rPr>
                <w:bCs/>
              </w:rPr>
            </w:pPr>
            <w:r w:rsidRPr="00256424">
              <w:rPr>
                <w:bCs/>
              </w:rPr>
              <w:t>paraatipuku</w:t>
            </w:r>
          </w:p>
        </w:tc>
        <w:tc>
          <w:tcPr>
            <w:tcW w:w="3240" w:type="dxa"/>
            <w:shd w:val="clear" w:color="auto" w:fill="auto"/>
          </w:tcPr>
          <w:p w:rsidR="002751EF" w:rsidRPr="00F47606" w:rsidRDefault="002751EF" w:rsidP="00353819">
            <w:pPr>
              <w:autoSpaceDE w:val="0"/>
              <w:autoSpaceDN w:val="0"/>
              <w:adjustRightInd w:val="0"/>
            </w:pPr>
            <w:r w:rsidRPr="00F47606">
              <w:t>tumma puku kunniamerkein</w:t>
            </w:r>
          </w:p>
        </w:tc>
      </w:tr>
    </w:tbl>
    <w:p w:rsidR="00256424" w:rsidRDefault="00256424" w:rsidP="005B1351">
      <w:pPr>
        <w:autoSpaceDE w:val="0"/>
        <w:autoSpaceDN w:val="0"/>
        <w:adjustRightInd w:val="0"/>
        <w:ind w:left="756"/>
        <w:jc w:val="both"/>
      </w:pPr>
    </w:p>
    <w:p w:rsidR="002751EF" w:rsidRDefault="002751EF" w:rsidP="005B1351">
      <w:pPr>
        <w:autoSpaceDE w:val="0"/>
        <w:autoSpaceDN w:val="0"/>
        <w:adjustRightInd w:val="0"/>
        <w:ind w:left="756"/>
        <w:jc w:val="both"/>
      </w:pPr>
      <w:r w:rsidRPr="00DF3E15">
        <w:t xml:space="preserve">Edellisen lisäksi voi pukujen käyttö siviilitilaisuuksissa määräytyä myös järjestäjän toivomuksesta. Tällöin on kuitenkin noudatettava tilaisuuden luonteen mukaan tässä normissa jäljempänä annettujen määräysten periaatteita. </w:t>
      </w:r>
    </w:p>
    <w:p w:rsidR="002751EF" w:rsidRDefault="002751EF" w:rsidP="005B1351">
      <w:pPr>
        <w:autoSpaceDE w:val="0"/>
        <w:autoSpaceDN w:val="0"/>
        <w:adjustRightInd w:val="0"/>
        <w:ind w:left="756"/>
        <w:jc w:val="both"/>
      </w:pPr>
    </w:p>
    <w:p w:rsidR="002751EF" w:rsidRPr="00E80DEE" w:rsidRDefault="002751EF" w:rsidP="005B1351">
      <w:pPr>
        <w:autoSpaceDE w:val="0"/>
        <w:autoSpaceDN w:val="0"/>
        <w:adjustRightInd w:val="0"/>
        <w:ind w:left="756"/>
        <w:jc w:val="both"/>
      </w:pPr>
      <w:r w:rsidRPr="00DF3E15">
        <w:t>Yksityiskohtaisempia määräyksiä sotilaspuvun käytöstä mm. häissä, hautajaisissa ja eräissä akateemisissa tilaisuuksi</w:t>
      </w:r>
      <w:r>
        <w:t xml:space="preserve">ssa on esitetty jäljempänä </w:t>
      </w:r>
      <w:r w:rsidRPr="00E80DEE">
        <w:t>luvuissa</w:t>
      </w:r>
      <w:r>
        <w:t xml:space="preserve"> </w:t>
      </w:r>
      <w:r w:rsidRPr="00E80DEE">
        <w:t xml:space="preserve">2.10.2 - 2.10.6. </w:t>
      </w:r>
    </w:p>
    <w:p w:rsidR="002751EF" w:rsidRPr="003653CA" w:rsidRDefault="002751EF" w:rsidP="002751EF">
      <w:pPr>
        <w:pStyle w:val="Otsikko2"/>
        <w:numPr>
          <w:ilvl w:val="1"/>
          <w:numId w:val="1"/>
        </w:numPr>
        <w:tabs>
          <w:tab w:val="clear" w:pos="576"/>
          <w:tab w:val="num" w:pos="756"/>
          <w:tab w:val="num" w:pos="860"/>
        </w:tabs>
        <w:ind w:left="756"/>
        <w:rPr>
          <w:b w:val="0"/>
        </w:rPr>
      </w:pPr>
      <w:bookmarkStart w:id="29" w:name="_Toc25328188"/>
      <w:bookmarkStart w:id="30" w:name="_Toc27464586"/>
      <w:r>
        <w:rPr>
          <w:b w:val="0"/>
        </w:rPr>
        <w:t>S</w:t>
      </w:r>
      <w:r w:rsidRPr="003653CA">
        <w:rPr>
          <w:b w:val="0"/>
        </w:rPr>
        <w:t xml:space="preserve">otilaspukujen käyttömääräykset </w:t>
      </w:r>
      <w:r>
        <w:rPr>
          <w:b w:val="0"/>
        </w:rPr>
        <w:t>kotimaassa</w:t>
      </w:r>
      <w:r w:rsidRPr="003653CA">
        <w:rPr>
          <w:b w:val="0"/>
        </w:rPr>
        <w:t xml:space="preserve"> </w:t>
      </w:r>
      <w:r>
        <w:rPr>
          <w:b w:val="0"/>
        </w:rPr>
        <w:t>(reserviläiset, evp-henkilöt</w:t>
      </w:r>
      <w:r w:rsidRPr="003653CA">
        <w:rPr>
          <w:b w:val="0"/>
        </w:rPr>
        <w:t xml:space="preserve"> ja </w:t>
      </w:r>
      <w:r>
        <w:rPr>
          <w:b w:val="0"/>
        </w:rPr>
        <w:t>ei-asevelvolliset</w:t>
      </w:r>
      <w:r w:rsidRPr="00330EA1">
        <w:rPr>
          <w:b w:val="0"/>
        </w:rPr>
        <w:t xml:space="preserve"> </w:t>
      </w:r>
      <w:r w:rsidRPr="0034135D">
        <w:rPr>
          <w:b w:val="0"/>
        </w:rPr>
        <w:t>sekä s</w:t>
      </w:r>
      <w:r>
        <w:rPr>
          <w:b w:val="0"/>
        </w:rPr>
        <w:t>itoumuksen tehneet)</w:t>
      </w:r>
      <w:bookmarkEnd w:id="29"/>
      <w:bookmarkEnd w:id="30"/>
    </w:p>
    <w:p w:rsidR="002751EF" w:rsidRDefault="002751EF" w:rsidP="005B1351">
      <w:pPr>
        <w:autoSpaceDE w:val="0"/>
        <w:autoSpaceDN w:val="0"/>
        <w:adjustRightInd w:val="0"/>
        <w:ind w:left="720"/>
        <w:jc w:val="both"/>
      </w:pPr>
      <w:r w:rsidRPr="00DF3E15">
        <w:t xml:space="preserve">Lähtökohtaisesti </w:t>
      </w:r>
      <w:r w:rsidRPr="00E80DEE">
        <w:t>reserviläisellä</w:t>
      </w:r>
      <w:r>
        <w:t xml:space="preserve"> </w:t>
      </w:r>
      <w:r w:rsidRPr="00DF3E15">
        <w:t xml:space="preserve">on oikeus käyttää </w:t>
      </w:r>
      <w:r w:rsidRPr="00D7004C">
        <w:rPr>
          <w:color w:val="333333"/>
        </w:rPr>
        <w:t>sam</w:t>
      </w:r>
      <w:r w:rsidRPr="000F1D20">
        <w:rPr>
          <w:color w:val="333333"/>
        </w:rPr>
        <w:t>o</w:t>
      </w:r>
      <w:r w:rsidRPr="00D7004C">
        <w:rPr>
          <w:color w:val="333333"/>
        </w:rPr>
        <w:t>ja</w:t>
      </w:r>
      <w:r w:rsidRPr="000F1D20">
        <w:rPr>
          <w:color w:val="333333"/>
        </w:rPr>
        <w:t xml:space="preserve"> sotilaspukuja</w:t>
      </w:r>
      <w:r>
        <w:rPr>
          <w:color w:val="333333"/>
        </w:rPr>
        <w:t xml:space="preserve"> </w:t>
      </w:r>
      <w:r w:rsidRPr="00DF3E15">
        <w:t xml:space="preserve">kuin </w:t>
      </w:r>
      <w:r w:rsidRPr="00330EA1">
        <w:t xml:space="preserve">ammattisotilailla. </w:t>
      </w:r>
      <w:r w:rsidRPr="00DF3E15">
        <w:t xml:space="preserve">Yleisenä periaatteena on, että reserviläiset käyttävät peruskoulutuksensa mukaista sotilaspukua. Mikäli reserviläisen puolustushaara, sotilasarvo ja tehtävä muuttuvat sa -sijoituksen johdosta pysyvästi, käyttää reserviläinen uuden puolustushaaransa mukaista sotilaspukua. </w:t>
      </w:r>
    </w:p>
    <w:p w:rsidR="002751EF" w:rsidRDefault="002751EF" w:rsidP="005B1351">
      <w:pPr>
        <w:autoSpaceDE w:val="0"/>
        <w:autoSpaceDN w:val="0"/>
        <w:adjustRightInd w:val="0"/>
        <w:ind w:left="720"/>
        <w:jc w:val="both"/>
      </w:pPr>
    </w:p>
    <w:p w:rsidR="002751EF" w:rsidRPr="003653CA" w:rsidRDefault="002751EF" w:rsidP="005B1351">
      <w:pPr>
        <w:ind w:left="720"/>
        <w:jc w:val="both"/>
      </w:pPr>
      <w:r w:rsidRPr="00DF3E15">
        <w:t xml:space="preserve">Puolustusvoimien palkattuun henkilöstöön kuuluvat reserviläiset </w:t>
      </w:r>
      <w:r w:rsidRPr="003653CA">
        <w:t>voivat käyttää sotilaspukuja samoilla periaatteilla kuin muutkin reserviläiset. Poikkeuksena ovat ne Puolustusvoimien siviilivirkamiehet (</w:t>
      </w:r>
      <w:r w:rsidRPr="003653CA">
        <w:rPr>
          <w:rFonts w:cs="Arial"/>
        </w:rPr>
        <w:t>palopäällystö</w:t>
      </w:r>
      <w:r w:rsidRPr="003653CA">
        <w:t>, autonkuljettajat ja vahtimestarit), jotka ovat velvollisia käyttämään virkapukua palvelustehtävässään. He käyttävät virkapukuja kuten ammattisotilaat sotilaspukuja. Virkapukujen käyttö on ohjeistettu tarkemmin Pääesikunnan logistiikkaosaston normilla PVHSM HPALV 003 - PELOGOS (Puolustusvoimien virkapukujen käyttömääräykset).</w:t>
      </w:r>
      <w:r>
        <w:t xml:space="preserve"> </w:t>
      </w:r>
    </w:p>
    <w:p w:rsidR="002751EF" w:rsidRDefault="002751EF" w:rsidP="005B1351">
      <w:pPr>
        <w:autoSpaceDE w:val="0"/>
        <w:autoSpaceDN w:val="0"/>
        <w:adjustRightInd w:val="0"/>
        <w:ind w:left="720"/>
        <w:jc w:val="both"/>
        <w:rPr>
          <w:color w:val="0000FF"/>
        </w:rPr>
      </w:pPr>
    </w:p>
    <w:p w:rsidR="002751EF" w:rsidRDefault="002751EF" w:rsidP="005B1351">
      <w:pPr>
        <w:autoSpaceDE w:val="0"/>
        <w:autoSpaceDN w:val="0"/>
        <w:adjustRightInd w:val="0"/>
        <w:ind w:left="720"/>
        <w:jc w:val="both"/>
      </w:pPr>
      <w:r w:rsidRPr="006E3DFB">
        <w:t>Asevelvollisuuslain 66 §:n mukaan palveluksessa olevan asevelvollisen tulee käyttää sotilaspukua, jollei palvelustehtävän laadun tai muun syyn takia yksittäistapauksessa toisin määrätä.</w:t>
      </w:r>
    </w:p>
    <w:p w:rsidR="002751EF" w:rsidRPr="00DF3E15" w:rsidRDefault="002751EF" w:rsidP="005B1351">
      <w:pPr>
        <w:autoSpaceDE w:val="0"/>
        <w:autoSpaceDN w:val="0"/>
        <w:adjustRightInd w:val="0"/>
        <w:ind w:left="720"/>
        <w:jc w:val="both"/>
      </w:pPr>
    </w:p>
    <w:p w:rsidR="002751EF" w:rsidRPr="00DF3E15" w:rsidRDefault="002751EF" w:rsidP="005B1351">
      <w:pPr>
        <w:autoSpaceDE w:val="0"/>
        <w:autoSpaceDN w:val="0"/>
        <w:adjustRightInd w:val="0"/>
        <w:ind w:left="720"/>
        <w:jc w:val="both"/>
      </w:pPr>
      <w:r>
        <w:t xml:space="preserve">Lisäksi </w:t>
      </w:r>
      <w:r w:rsidRPr="00E80DEE">
        <w:rPr>
          <w:b/>
        </w:rPr>
        <w:t>reserviläisellä</w:t>
      </w:r>
      <w:r>
        <w:t xml:space="preserve"> </w:t>
      </w:r>
      <w:r w:rsidRPr="00DF3E15">
        <w:t xml:space="preserve">on oikeus käyttää </w:t>
      </w:r>
      <w:r w:rsidRPr="001E1CE3">
        <w:t>sotilaspukuja ja sotilaspukineista muodostettavia kokoonpanoja</w:t>
      </w:r>
      <w:r>
        <w:rPr>
          <w:color w:val="0000FF"/>
        </w:rPr>
        <w:t xml:space="preserve"> </w:t>
      </w:r>
      <w:r w:rsidRPr="003653CA">
        <w:rPr>
          <w:b/>
        </w:rPr>
        <w:t>kotimaassa</w:t>
      </w:r>
      <w:r w:rsidRPr="00852E2F">
        <w:rPr>
          <w:b/>
          <w:color w:val="008000"/>
        </w:rPr>
        <w:t xml:space="preserve"> </w:t>
      </w:r>
      <w:r w:rsidRPr="00DF3E15">
        <w:t>seuraavasti:</w:t>
      </w:r>
    </w:p>
    <w:p w:rsidR="002751EF" w:rsidRPr="003653CA" w:rsidRDefault="002751EF" w:rsidP="005B1351">
      <w:pPr>
        <w:widowControl/>
        <w:numPr>
          <w:ilvl w:val="0"/>
          <w:numId w:val="11"/>
        </w:numPr>
        <w:tabs>
          <w:tab w:val="clear" w:pos="720"/>
          <w:tab w:val="num" w:pos="1440"/>
        </w:tabs>
        <w:autoSpaceDE w:val="0"/>
        <w:autoSpaceDN w:val="0"/>
        <w:adjustRightInd w:val="0"/>
        <w:spacing w:line="240" w:lineRule="atLeast"/>
        <w:ind w:left="1440"/>
        <w:jc w:val="both"/>
        <w:rPr>
          <w:rFonts w:cs="Helv"/>
          <w:iCs/>
        </w:rPr>
      </w:pPr>
      <w:r w:rsidRPr="003653CA">
        <w:rPr>
          <w:rFonts w:ascii="Helv" w:hAnsi="Helv" w:cs="Helv"/>
          <w:iCs/>
        </w:rPr>
        <w:t>Kunniakäynneillä ja kunniavartiossa sankarihaudoilla</w:t>
      </w:r>
    </w:p>
    <w:p w:rsidR="002751EF" w:rsidRPr="003653CA" w:rsidRDefault="002751EF" w:rsidP="005B1351">
      <w:pPr>
        <w:widowControl/>
        <w:numPr>
          <w:ilvl w:val="0"/>
          <w:numId w:val="11"/>
        </w:numPr>
        <w:tabs>
          <w:tab w:val="clear" w:pos="720"/>
          <w:tab w:val="num" w:pos="1440"/>
        </w:tabs>
        <w:autoSpaceDE w:val="0"/>
        <w:autoSpaceDN w:val="0"/>
        <w:adjustRightInd w:val="0"/>
        <w:spacing w:line="240" w:lineRule="atLeast"/>
        <w:ind w:left="1440"/>
        <w:jc w:val="both"/>
        <w:rPr>
          <w:rFonts w:cs="Helv"/>
          <w:iCs/>
        </w:rPr>
      </w:pPr>
      <w:r w:rsidRPr="003653CA">
        <w:rPr>
          <w:rFonts w:ascii="Helv" w:hAnsi="Helv" w:cs="Helv"/>
          <w:iCs/>
        </w:rPr>
        <w:t>Puolustusvoimien ja Maanpuolustuskoulutusyhdistyksen sekä muiden</w:t>
      </w:r>
      <w:r>
        <w:rPr>
          <w:rFonts w:ascii="Helv" w:hAnsi="Helv" w:cs="Helv"/>
          <w:iCs/>
        </w:rPr>
        <w:t xml:space="preserve"> maanpuolustus- ja</w:t>
      </w:r>
      <w:r w:rsidRPr="003653CA">
        <w:rPr>
          <w:rFonts w:ascii="Helv" w:hAnsi="Helv" w:cs="Helv"/>
          <w:iCs/>
        </w:rPr>
        <w:t xml:space="preserve"> reserviläisjärjestöjen juhla-, edustus- ja kilpailutilaisuuksissa sekä maanpuolustustapahtum</w:t>
      </w:r>
      <w:r>
        <w:rPr>
          <w:rFonts w:ascii="Helv" w:hAnsi="Helv" w:cs="Helv"/>
          <w:iCs/>
        </w:rPr>
        <w:t xml:space="preserve">issa, </w:t>
      </w:r>
      <w:r w:rsidRPr="003653CA">
        <w:rPr>
          <w:rFonts w:ascii="Helv" w:hAnsi="Helv" w:cs="Helv"/>
          <w:iCs/>
        </w:rPr>
        <w:t>esimerkiksi messu</w:t>
      </w:r>
      <w:r>
        <w:rPr>
          <w:rFonts w:ascii="Helv" w:hAnsi="Helv" w:cs="Helv"/>
          <w:iCs/>
        </w:rPr>
        <w:t>illa</w:t>
      </w:r>
      <w:r w:rsidRPr="003653CA">
        <w:rPr>
          <w:rFonts w:ascii="Helv" w:hAnsi="Helv" w:cs="Helv"/>
          <w:iCs/>
        </w:rPr>
        <w:t xml:space="preserve"> m</w:t>
      </w:r>
      <w:r>
        <w:rPr>
          <w:rFonts w:ascii="Helv" w:hAnsi="Helv" w:cs="Helv"/>
          <w:iCs/>
        </w:rPr>
        <w:t>aanpuolustustyötä esitellessään</w:t>
      </w:r>
    </w:p>
    <w:p w:rsidR="002751EF" w:rsidRPr="00957F6E" w:rsidRDefault="002751EF" w:rsidP="005B1351">
      <w:pPr>
        <w:widowControl/>
        <w:numPr>
          <w:ilvl w:val="0"/>
          <w:numId w:val="11"/>
        </w:numPr>
        <w:tabs>
          <w:tab w:val="clear" w:pos="720"/>
          <w:tab w:val="num" w:pos="1440"/>
        </w:tabs>
        <w:autoSpaceDE w:val="0"/>
        <w:autoSpaceDN w:val="0"/>
        <w:adjustRightInd w:val="0"/>
        <w:spacing w:line="240" w:lineRule="atLeast"/>
        <w:ind w:left="1440"/>
        <w:jc w:val="both"/>
        <w:rPr>
          <w:rFonts w:cs="Helv"/>
          <w:iCs/>
        </w:rPr>
      </w:pPr>
      <w:r w:rsidRPr="003653CA">
        <w:rPr>
          <w:rFonts w:ascii="Helv" w:hAnsi="Helv" w:cs="Helv"/>
          <w:iCs/>
        </w:rPr>
        <w:t>Reserviläistoiminnan tai maanpuolustustyön kansainväliseen yhteistoimintaan liittyvissä juhla-, edustus- ja kilpailutapahtumissa</w:t>
      </w:r>
    </w:p>
    <w:p w:rsidR="002751EF" w:rsidRPr="003653CA" w:rsidRDefault="002751EF" w:rsidP="005B1351">
      <w:pPr>
        <w:widowControl/>
        <w:numPr>
          <w:ilvl w:val="0"/>
          <w:numId w:val="11"/>
        </w:numPr>
        <w:tabs>
          <w:tab w:val="clear" w:pos="720"/>
          <w:tab w:val="num" w:pos="1440"/>
        </w:tabs>
        <w:autoSpaceDE w:val="0"/>
        <w:autoSpaceDN w:val="0"/>
        <w:adjustRightInd w:val="0"/>
        <w:spacing w:line="240" w:lineRule="atLeast"/>
        <w:ind w:left="1440"/>
        <w:jc w:val="both"/>
        <w:rPr>
          <w:rFonts w:cs="Arial"/>
        </w:rPr>
      </w:pPr>
      <w:r w:rsidRPr="003653CA">
        <w:rPr>
          <w:rFonts w:cs="Helv"/>
          <w:iCs/>
        </w:rPr>
        <w:t>Ammattisotilaan (ml. evp-henkilö) häissä ja hautajaisissa</w:t>
      </w:r>
    </w:p>
    <w:p w:rsidR="002751EF" w:rsidRPr="003653CA" w:rsidRDefault="002751EF" w:rsidP="005B1351">
      <w:pPr>
        <w:widowControl/>
        <w:numPr>
          <w:ilvl w:val="0"/>
          <w:numId w:val="11"/>
        </w:numPr>
        <w:tabs>
          <w:tab w:val="clear" w:pos="720"/>
          <w:tab w:val="num" w:pos="1440"/>
        </w:tabs>
        <w:autoSpaceDE w:val="0"/>
        <w:autoSpaceDN w:val="0"/>
        <w:adjustRightInd w:val="0"/>
        <w:spacing w:line="240" w:lineRule="atLeast"/>
        <w:ind w:left="1440"/>
        <w:jc w:val="both"/>
        <w:rPr>
          <w:rFonts w:cs="Arial"/>
        </w:rPr>
      </w:pPr>
      <w:r w:rsidRPr="003653CA">
        <w:rPr>
          <w:rFonts w:cs="Arial"/>
        </w:rPr>
        <w:t>Maanpuolustuskoulutusyhdistyksen sotilaallisia valmiuksia</w:t>
      </w:r>
    </w:p>
    <w:p w:rsidR="002751EF" w:rsidRPr="00957F6E" w:rsidRDefault="002751EF" w:rsidP="005B1351">
      <w:pPr>
        <w:widowControl/>
        <w:autoSpaceDE w:val="0"/>
        <w:autoSpaceDN w:val="0"/>
        <w:adjustRightInd w:val="0"/>
        <w:spacing w:line="240" w:lineRule="atLeast"/>
        <w:ind w:left="1080"/>
        <w:jc w:val="both"/>
        <w:rPr>
          <w:rFonts w:cs="Arial"/>
          <w:bCs/>
          <w:color w:val="FF0000"/>
        </w:rPr>
      </w:pPr>
      <w:r w:rsidRPr="003653CA">
        <w:rPr>
          <w:rFonts w:cs="Arial"/>
        </w:rPr>
        <w:t xml:space="preserve">     palvelevilla kursseilla</w:t>
      </w:r>
    </w:p>
    <w:p w:rsidR="002751EF" w:rsidRDefault="002751EF" w:rsidP="005B1351">
      <w:pPr>
        <w:widowControl/>
        <w:autoSpaceDE w:val="0"/>
        <w:autoSpaceDN w:val="0"/>
        <w:adjustRightInd w:val="0"/>
        <w:spacing w:line="240" w:lineRule="atLeast"/>
        <w:ind w:firstLine="1080"/>
        <w:jc w:val="both"/>
        <w:rPr>
          <w:rFonts w:cs="Arial"/>
          <w:bCs/>
        </w:rPr>
      </w:pPr>
      <w:r>
        <w:rPr>
          <w:rFonts w:cs="Arial"/>
        </w:rPr>
        <w:t xml:space="preserve">6)  </w:t>
      </w:r>
      <w:r w:rsidRPr="003653CA">
        <w:rPr>
          <w:rFonts w:cs="Arial"/>
          <w:bCs/>
        </w:rPr>
        <w:t xml:space="preserve">Toimiessaan oman </w:t>
      </w:r>
      <w:r>
        <w:rPr>
          <w:rFonts w:cs="Arial"/>
          <w:bCs/>
        </w:rPr>
        <w:t>sodan ajan (poikkeusolojen)</w:t>
      </w:r>
      <w:r w:rsidRPr="003653CA">
        <w:rPr>
          <w:rFonts w:cs="Arial"/>
          <w:bCs/>
        </w:rPr>
        <w:t xml:space="preserve"> yksikkönsä virallisena</w:t>
      </w:r>
    </w:p>
    <w:p w:rsidR="002751EF" w:rsidRDefault="002751EF" w:rsidP="005B1351">
      <w:pPr>
        <w:widowControl/>
        <w:autoSpaceDE w:val="0"/>
        <w:autoSpaceDN w:val="0"/>
        <w:adjustRightInd w:val="0"/>
        <w:spacing w:line="240" w:lineRule="atLeast"/>
        <w:ind w:left="1080"/>
        <w:jc w:val="both"/>
        <w:rPr>
          <w:rFonts w:cs="Arial"/>
          <w:bCs/>
        </w:rPr>
      </w:pPr>
      <w:r>
        <w:rPr>
          <w:rFonts w:cs="Arial"/>
          <w:bCs/>
        </w:rPr>
        <w:tab/>
        <w:t xml:space="preserve">  e</w:t>
      </w:r>
      <w:r w:rsidRPr="003653CA">
        <w:rPr>
          <w:rFonts w:cs="Arial"/>
          <w:bCs/>
        </w:rPr>
        <w:t>dustajana</w:t>
      </w:r>
      <w:r>
        <w:rPr>
          <w:rFonts w:cs="Arial"/>
          <w:bCs/>
        </w:rPr>
        <w:t xml:space="preserve"> </w:t>
      </w:r>
      <w:r w:rsidRPr="003653CA">
        <w:rPr>
          <w:rFonts w:cs="Arial"/>
          <w:bCs/>
        </w:rPr>
        <w:t xml:space="preserve">yhteistoimintaneuvotteluissa </w:t>
      </w:r>
      <w:r>
        <w:rPr>
          <w:rFonts w:cs="Arial"/>
          <w:bCs/>
        </w:rPr>
        <w:t>(</w:t>
      </w:r>
      <w:r w:rsidRPr="003653CA">
        <w:rPr>
          <w:rFonts w:cs="Arial"/>
          <w:bCs/>
        </w:rPr>
        <w:t>vast</w:t>
      </w:r>
      <w:r>
        <w:rPr>
          <w:rFonts w:cs="Arial"/>
          <w:bCs/>
        </w:rPr>
        <w:t>)</w:t>
      </w:r>
    </w:p>
    <w:p w:rsidR="002751EF" w:rsidRDefault="002751EF" w:rsidP="005B1351">
      <w:pPr>
        <w:widowControl/>
        <w:autoSpaceDE w:val="0"/>
        <w:autoSpaceDN w:val="0"/>
        <w:adjustRightInd w:val="0"/>
        <w:spacing w:line="240" w:lineRule="atLeast"/>
        <w:ind w:left="1440"/>
        <w:jc w:val="both"/>
        <w:rPr>
          <w:rFonts w:cs="Helv"/>
          <w:iCs/>
          <w:color w:val="FF0000"/>
        </w:rPr>
      </w:pPr>
    </w:p>
    <w:p w:rsidR="002751EF" w:rsidRPr="003653CA" w:rsidRDefault="002751EF" w:rsidP="005B1351">
      <w:pPr>
        <w:autoSpaceDE w:val="0"/>
        <w:autoSpaceDN w:val="0"/>
        <w:adjustRightInd w:val="0"/>
        <w:ind w:left="720"/>
        <w:jc w:val="both"/>
      </w:pPr>
      <w:r w:rsidRPr="00E80DEE">
        <w:rPr>
          <w:b/>
        </w:rPr>
        <w:t>Ei-asevelvollisella</w:t>
      </w:r>
      <w:r w:rsidRPr="00E80DEE">
        <w:t xml:space="preserve"> </w:t>
      </w:r>
      <w:r w:rsidRPr="0090607B">
        <w:t>(</w:t>
      </w:r>
      <w:r w:rsidRPr="00957F6E">
        <w:t>yli 60-vuotias varusmiespalveluksen tai naisten vapaaehtois</w:t>
      </w:r>
      <w:r>
        <w:t xml:space="preserve">en asepalveluksen suorittanut </w:t>
      </w:r>
      <w:r w:rsidRPr="00957F6E">
        <w:t>henkilö</w:t>
      </w:r>
      <w:r>
        <w:t xml:space="preserve">) </w:t>
      </w:r>
      <w:r w:rsidRPr="003653CA">
        <w:t xml:space="preserve">on oikeus käyttää sotilaspukuja ja sotilaspukineista muodostettavia kokoonpanoja </w:t>
      </w:r>
      <w:r w:rsidRPr="003653CA">
        <w:rPr>
          <w:b/>
        </w:rPr>
        <w:t xml:space="preserve">kotimaassa </w:t>
      </w:r>
      <w:r w:rsidRPr="003653CA">
        <w:t>seuraavasti:</w:t>
      </w:r>
    </w:p>
    <w:p w:rsidR="002751EF" w:rsidRDefault="002751EF" w:rsidP="005B1351">
      <w:pPr>
        <w:widowControl/>
        <w:numPr>
          <w:ilvl w:val="0"/>
          <w:numId w:val="12"/>
        </w:numPr>
        <w:tabs>
          <w:tab w:val="clear" w:pos="720"/>
          <w:tab w:val="num" w:pos="1440"/>
        </w:tabs>
        <w:autoSpaceDE w:val="0"/>
        <w:autoSpaceDN w:val="0"/>
        <w:adjustRightInd w:val="0"/>
        <w:spacing w:line="240" w:lineRule="atLeast"/>
        <w:ind w:left="1440"/>
        <w:jc w:val="both"/>
        <w:rPr>
          <w:rFonts w:cs="Helv"/>
          <w:iCs/>
        </w:rPr>
      </w:pPr>
      <w:r w:rsidRPr="003653CA">
        <w:rPr>
          <w:rFonts w:cs="Helv"/>
          <w:iCs/>
        </w:rPr>
        <w:t>Kunniakäynneillä ja kunniavartiossa sankarihaudoilla</w:t>
      </w:r>
    </w:p>
    <w:p w:rsidR="002751EF" w:rsidRPr="003653CA" w:rsidRDefault="002751EF" w:rsidP="005B1351">
      <w:pPr>
        <w:widowControl/>
        <w:numPr>
          <w:ilvl w:val="0"/>
          <w:numId w:val="12"/>
        </w:numPr>
        <w:tabs>
          <w:tab w:val="clear" w:pos="720"/>
          <w:tab w:val="num" w:pos="1440"/>
        </w:tabs>
        <w:autoSpaceDE w:val="0"/>
        <w:autoSpaceDN w:val="0"/>
        <w:adjustRightInd w:val="0"/>
        <w:spacing w:line="240" w:lineRule="atLeast"/>
        <w:ind w:left="1440"/>
        <w:jc w:val="both"/>
        <w:rPr>
          <w:rFonts w:cs="Helv"/>
          <w:iCs/>
        </w:rPr>
      </w:pPr>
      <w:r w:rsidRPr="003653CA">
        <w:rPr>
          <w:rFonts w:cs="Helv"/>
          <w:iCs/>
        </w:rPr>
        <w:t>P</w:t>
      </w:r>
      <w:r w:rsidRPr="003653CA">
        <w:t xml:space="preserve">uolustusvoimien tai Maanpuolustuskoulutusyhdistyksen sekä muiden </w:t>
      </w:r>
      <w:r>
        <w:rPr>
          <w:rFonts w:ascii="Helv" w:hAnsi="Helv" w:cs="Helv"/>
          <w:iCs/>
        </w:rPr>
        <w:t>maanpuolustus-</w:t>
      </w:r>
      <w:r w:rsidRPr="003653CA">
        <w:t xml:space="preserve"> </w:t>
      </w:r>
      <w:r>
        <w:t xml:space="preserve">ja </w:t>
      </w:r>
      <w:r w:rsidRPr="003653CA">
        <w:t>reserviläisjärjestöjen juhla-, edustus-</w:t>
      </w:r>
      <w:r>
        <w:t xml:space="preserve"> </w:t>
      </w:r>
      <w:r w:rsidRPr="003653CA">
        <w:t>ja kilpailutilaisuuksissa sekä maanpuolustustapahtumissa</w:t>
      </w:r>
      <w:r>
        <w:t xml:space="preserve">, </w:t>
      </w:r>
      <w:r w:rsidRPr="003653CA">
        <w:rPr>
          <w:rFonts w:ascii="Helv" w:hAnsi="Helv" w:cs="Helv"/>
          <w:iCs/>
        </w:rPr>
        <w:t>esimerkiksi messu</w:t>
      </w:r>
      <w:r>
        <w:rPr>
          <w:rFonts w:ascii="Helv" w:hAnsi="Helv" w:cs="Helv"/>
          <w:iCs/>
        </w:rPr>
        <w:t>illa</w:t>
      </w:r>
      <w:r w:rsidRPr="003653CA">
        <w:rPr>
          <w:rFonts w:ascii="Helv" w:hAnsi="Helv" w:cs="Helv"/>
          <w:iCs/>
        </w:rPr>
        <w:t xml:space="preserve"> m</w:t>
      </w:r>
      <w:r>
        <w:rPr>
          <w:rFonts w:ascii="Helv" w:hAnsi="Helv" w:cs="Helv"/>
          <w:iCs/>
        </w:rPr>
        <w:t>aanpuolustustyötä esitellessään</w:t>
      </w:r>
    </w:p>
    <w:p w:rsidR="002751EF" w:rsidRPr="003653CA" w:rsidRDefault="002751EF" w:rsidP="005B1351">
      <w:pPr>
        <w:widowControl/>
        <w:numPr>
          <w:ilvl w:val="0"/>
          <w:numId w:val="12"/>
        </w:numPr>
        <w:tabs>
          <w:tab w:val="clear" w:pos="720"/>
          <w:tab w:val="num" w:pos="1440"/>
        </w:tabs>
        <w:autoSpaceDE w:val="0"/>
        <w:autoSpaceDN w:val="0"/>
        <w:adjustRightInd w:val="0"/>
        <w:spacing w:line="240" w:lineRule="atLeast"/>
        <w:ind w:left="1440"/>
        <w:jc w:val="both"/>
        <w:rPr>
          <w:rFonts w:cs="Arial"/>
        </w:rPr>
      </w:pPr>
      <w:r w:rsidRPr="003653CA">
        <w:rPr>
          <w:rFonts w:cs="Arial"/>
        </w:rPr>
        <w:t>Maanpuolustuskoulutusyhdistyksen sotilaallisia valmiuksia</w:t>
      </w:r>
    </w:p>
    <w:p w:rsidR="002751EF" w:rsidRDefault="002751EF" w:rsidP="005B1351">
      <w:pPr>
        <w:widowControl/>
        <w:autoSpaceDE w:val="0"/>
        <w:autoSpaceDN w:val="0"/>
        <w:adjustRightInd w:val="0"/>
        <w:spacing w:line="240" w:lineRule="atLeast"/>
        <w:ind w:firstLine="1080"/>
        <w:jc w:val="both"/>
        <w:rPr>
          <w:rFonts w:cs="Arial"/>
        </w:rPr>
      </w:pPr>
      <w:r w:rsidRPr="003653CA">
        <w:rPr>
          <w:rFonts w:cs="Arial"/>
        </w:rPr>
        <w:t xml:space="preserve">     palvelevilla kursseilla</w:t>
      </w:r>
    </w:p>
    <w:p w:rsidR="002751EF" w:rsidRDefault="002751EF" w:rsidP="005B1351">
      <w:pPr>
        <w:widowControl/>
        <w:autoSpaceDE w:val="0"/>
        <w:autoSpaceDN w:val="0"/>
        <w:adjustRightInd w:val="0"/>
        <w:spacing w:line="240" w:lineRule="atLeast"/>
        <w:ind w:firstLine="1080"/>
        <w:jc w:val="both"/>
        <w:rPr>
          <w:rFonts w:cs="Arial"/>
          <w:bCs/>
        </w:rPr>
      </w:pPr>
      <w:r>
        <w:rPr>
          <w:rFonts w:cs="Arial"/>
        </w:rPr>
        <w:t xml:space="preserve">4)  </w:t>
      </w:r>
      <w:r w:rsidRPr="003653CA">
        <w:rPr>
          <w:rFonts w:cs="Arial"/>
          <w:bCs/>
        </w:rPr>
        <w:t xml:space="preserve">Toimiessaan oman </w:t>
      </w:r>
      <w:r>
        <w:rPr>
          <w:rFonts w:cs="Arial"/>
          <w:bCs/>
        </w:rPr>
        <w:t>sodan ajan (poikkeusolojen)</w:t>
      </w:r>
      <w:r w:rsidRPr="003653CA">
        <w:rPr>
          <w:rFonts w:cs="Arial"/>
          <w:bCs/>
        </w:rPr>
        <w:t xml:space="preserve"> yksikkönsä virallisena</w:t>
      </w:r>
    </w:p>
    <w:p w:rsidR="002751EF" w:rsidRPr="00957F6E" w:rsidRDefault="002751EF" w:rsidP="005B1351">
      <w:pPr>
        <w:widowControl/>
        <w:autoSpaceDE w:val="0"/>
        <w:autoSpaceDN w:val="0"/>
        <w:adjustRightInd w:val="0"/>
        <w:spacing w:line="240" w:lineRule="atLeast"/>
        <w:ind w:left="1080"/>
        <w:jc w:val="both"/>
        <w:rPr>
          <w:rFonts w:cs="Arial"/>
          <w:bCs/>
        </w:rPr>
      </w:pPr>
      <w:r>
        <w:rPr>
          <w:rFonts w:cs="Arial"/>
          <w:bCs/>
        </w:rPr>
        <w:tab/>
        <w:t xml:space="preserve">  e</w:t>
      </w:r>
      <w:r w:rsidRPr="003653CA">
        <w:rPr>
          <w:rFonts w:cs="Arial"/>
          <w:bCs/>
        </w:rPr>
        <w:t>dustajana</w:t>
      </w:r>
      <w:r>
        <w:rPr>
          <w:rFonts w:cs="Arial"/>
          <w:bCs/>
        </w:rPr>
        <w:t xml:space="preserve"> </w:t>
      </w:r>
      <w:r w:rsidRPr="003653CA">
        <w:rPr>
          <w:rFonts w:cs="Arial"/>
          <w:bCs/>
        </w:rPr>
        <w:t xml:space="preserve">yhteistoimintaneuvotteluissa </w:t>
      </w:r>
      <w:r>
        <w:rPr>
          <w:rFonts w:cs="Arial"/>
          <w:bCs/>
        </w:rPr>
        <w:t>(</w:t>
      </w:r>
      <w:r w:rsidRPr="003653CA">
        <w:rPr>
          <w:rFonts w:cs="Arial"/>
          <w:bCs/>
        </w:rPr>
        <w:t>vast</w:t>
      </w:r>
      <w:r>
        <w:rPr>
          <w:rFonts w:cs="Arial"/>
          <w:bCs/>
        </w:rPr>
        <w:t>)</w:t>
      </w:r>
    </w:p>
    <w:p w:rsidR="002751EF" w:rsidRPr="00681F0D" w:rsidRDefault="002751EF" w:rsidP="002751EF">
      <w:pPr>
        <w:widowControl/>
        <w:autoSpaceDE w:val="0"/>
        <w:autoSpaceDN w:val="0"/>
        <w:adjustRightInd w:val="0"/>
        <w:spacing w:line="240" w:lineRule="atLeast"/>
        <w:ind w:left="1080"/>
      </w:pPr>
    </w:p>
    <w:p w:rsidR="002751EF" w:rsidRPr="005B1351" w:rsidRDefault="002751EF" w:rsidP="005B1351">
      <w:pPr>
        <w:autoSpaceDE w:val="0"/>
        <w:autoSpaceDN w:val="0"/>
        <w:adjustRightInd w:val="0"/>
        <w:ind w:left="756"/>
        <w:jc w:val="both"/>
      </w:pPr>
      <w:r w:rsidRPr="005B1351">
        <w:t xml:space="preserve">Erillistä lupaa sotilaspuvun käyttämiseksi em. tilaisuuksissa ja tapahtumissa ei siis tarvitse anoa, mutta sotilaspuvun käyttäjä on epäselvissä tapauksissa velvollinen varmistamaan tilaisuuden järjestäjältä sotilaspuvun käytön tarkoituksenmukaisuuden. </w:t>
      </w:r>
    </w:p>
    <w:p w:rsidR="002751EF" w:rsidRPr="005B1351" w:rsidRDefault="002751EF" w:rsidP="005B1351">
      <w:pPr>
        <w:autoSpaceDE w:val="0"/>
        <w:autoSpaceDN w:val="0"/>
        <w:adjustRightInd w:val="0"/>
        <w:ind w:left="756"/>
        <w:jc w:val="both"/>
      </w:pPr>
    </w:p>
    <w:p w:rsidR="002751EF" w:rsidRPr="005B1351" w:rsidRDefault="002751EF" w:rsidP="005B1351">
      <w:pPr>
        <w:autoSpaceDE w:val="0"/>
        <w:autoSpaceDN w:val="0"/>
        <w:adjustRightInd w:val="0"/>
        <w:ind w:left="756"/>
        <w:jc w:val="both"/>
      </w:pPr>
      <w:r w:rsidRPr="005B1351">
        <w:rPr>
          <w:b/>
        </w:rPr>
        <w:t xml:space="preserve">Sitoumuksen tehnyt </w:t>
      </w:r>
      <w:r w:rsidRPr="005B1351">
        <w:t xml:space="preserve">henkilö (vähintään 18-vuotias, enintään 60-vuotias) voi käyttää em. tilaisuuksissa </w:t>
      </w:r>
      <w:r w:rsidRPr="005B1351">
        <w:rPr>
          <w:b/>
        </w:rPr>
        <w:t>ainoastaan maastosuojavaatetukseen kuuluvia pukineita</w:t>
      </w:r>
      <w:r w:rsidRPr="005B1351">
        <w:t xml:space="preserve"> edellyttäen, että maastosuojavaatetuksen käyttö on tilaisuuden järjestäjän kutsun/toiveen mukainen tai tilaisuuden luonteeseen sopiva. </w:t>
      </w:r>
    </w:p>
    <w:p w:rsidR="002751EF" w:rsidRPr="005B1351" w:rsidRDefault="002751EF" w:rsidP="005B1351">
      <w:pPr>
        <w:autoSpaceDE w:val="0"/>
        <w:autoSpaceDN w:val="0"/>
        <w:adjustRightInd w:val="0"/>
        <w:ind w:left="756"/>
        <w:jc w:val="both"/>
      </w:pPr>
    </w:p>
    <w:p w:rsidR="002751EF" w:rsidRPr="005B1351" w:rsidRDefault="002751EF" w:rsidP="005B1351">
      <w:pPr>
        <w:autoSpaceDE w:val="0"/>
        <w:autoSpaceDN w:val="0"/>
        <w:adjustRightInd w:val="0"/>
        <w:ind w:left="756"/>
        <w:jc w:val="both"/>
      </w:pPr>
      <w:r w:rsidRPr="005B1351">
        <w:rPr>
          <w:b/>
        </w:rPr>
        <w:t>Yli 60-vuotias sitoumuksen tehnyt</w:t>
      </w:r>
      <w:r w:rsidRPr="005B1351">
        <w:t xml:space="preserve"> voi käyttää </w:t>
      </w:r>
      <w:r w:rsidRPr="005B1351">
        <w:rPr>
          <w:b/>
        </w:rPr>
        <w:t xml:space="preserve">vain maastosuojavaatetusta </w:t>
      </w:r>
      <w:r w:rsidRPr="005B1351">
        <w:t xml:space="preserve">tilaisuuksissa, joissa sotilaspuvun käyttöoikeus on ei-asevelvollisilla. </w:t>
      </w:r>
    </w:p>
    <w:p w:rsidR="002751EF" w:rsidRPr="005B1351" w:rsidRDefault="002751EF" w:rsidP="005B1351">
      <w:pPr>
        <w:autoSpaceDE w:val="0"/>
        <w:autoSpaceDN w:val="0"/>
        <w:adjustRightInd w:val="0"/>
        <w:ind w:left="756"/>
        <w:jc w:val="both"/>
      </w:pPr>
    </w:p>
    <w:p w:rsidR="002751EF" w:rsidRPr="005B1351" w:rsidRDefault="002751EF" w:rsidP="005B1351">
      <w:pPr>
        <w:autoSpaceDE w:val="0"/>
        <w:autoSpaceDN w:val="0"/>
        <w:adjustRightInd w:val="0"/>
        <w:ind w:left="756"/>
        <w:jc w:val="both"/>
      </w:pPr>
      <w:r w:rsidRPr="005B1351">
        <w:t>Sitoumuksen tehneen henkilön maastosuojavaatetuksessa ei saa kantaa sellaisia merkkejä ja tunnuksia, joiden käyttöön edellytetään suoritettu varusmiespalvelus tai naisten vapaaehtoinen asepalvelus.</w:t>
      </w:r>
    </w:p>
    <w:p w:rsidR="002751EF" w:rsidRPr="005B1351" w:rsidRDefault="002751EF" w:rsidP="005B1351">
      <w:pPr>
        <w:autoSpaceDE w:val="0"/>
        <w:autoSpaceDN w:val="0"/>
        <w:adjustRightInd w:val="0"/>
        <w:ind w:left="720"/>
        <w:jc w:val="both"/>
        <w:rPr>
          <w:b/>
        </w:rPr>
      </w:pPr>
    </w:p>
    <w:p w:rsidR="002751EF" w:rsidRPr="005B1351" w:rsidRDefault="002751EF" w:rsidP="005B1351">
      <w:pPr>
        <w:autoSpaceDE w:val="0"/>
        <w:autoSpaceDN w:val="0"/>
        <w:adjustRightInd w:val="0"/>
        <w:ind w:left="720"/>
        <w:jc w:val="both"/>
      </w:pPr>
      <w:r w:rsidRPr="005B1351">
        <w:t>Reserviläisellä tai ei-asevelvollisella tai sitoumuksen tehneellä henkilöllä</w:t>
      </w:r>
      <w:r w:rsidRPr="005B1351">
        <w:rPr>
          <w:b/>
        </w:rPr>
        <w:t xml:space="preserve"> </w:t>
      </w:r>
      <w:r w:rsidRPr="005B1351">
        <w:t>ei ole oikeutta käyttää sotilaspukua omissa tai muiden siviilihenkilöiden (ml. reserviläinen) häissä, eikä myöskään siviilihenkilön (ml. reserviläinen) hautajaisissa.</w:t>
      </w:r>
    </w:p>
    <w:p w:rsidR="002751EF" w:rsidRPr="005B1351" w:rsidRDefault="002751EF" w:rsidP="005B1351">
      <w:pPr>
        <w:autoSpaceDE w:val="0"/>
        <w:autoSpaceDN w:val="0"/>
        <w:adjustRightInd w:val="0"/>
        <w:ind w:left="720"/>
        <w:jc w:val="both"/>
      </w:pPr>
    </w:p>
    <w:p w:rsidR="002751EF" w:rsidRPr="005B1351" w:rsidRDefault="002751EF" w:rsidP="005B1351">
      <w:pPr>
        <w:autoSpaceDE w:val="0"/>
        <w:autoSpaceDN w:val="0"/>
        <w:adjustRightInd w:val="0"/>
        <w:ind w:left="720"/>
        <w:jc w:val="both"/>
      </w:pPr>
      <w:r w:rsidRPr="005B1351">
        <w:rPr>
          <w:b/>
        </w:rPr>
        <w:t>Evp-henkilöllä</w:t>
      </w:r>
      <w:r w:rsidRPr="005B1351">
        <w:t xml:space="preserve"> on fyysisestä iästään riippumatta oikeus käyttää sotilaspukua kaikkien em. tilaisuuksien lisäksi myös muissa tilaisuuksissa, joissa siviilihenkilöt käyttävät juhlapukua. Evp-henkilöllä on kulloinkin voimassa olevien sotilaspukujen kokoonpanojen lisäksi oikeus käyttää luvun 2.4 määräykset huomioiden myös niitä sotilaspukukokoonpanoja, jotka olivat voimassa hänen siirtyessään eläkkeelle tai erotessaan palveluksesta. </w:t>
      </w:r>
    </w:p>
    <w:p w:rsidR="002751EF" w:rsidRPr="005B1351" w:rsidRDefault="002751EF" w:rsidP="005B1351">
      <w:pPr>
        <w:autoSpaceDE w:val="0"/>
        <w:autoSpaceDN w:val="0"/>
        <w:adjustRightInd w:val="0"/>
        <w:ind w:left="720"/>
        <w:jc w:val="both"/>
      </w:pPr>
    </w:p>
    <w:p w:rsidR="002751EF" w:rsidRPr="005B1351" w:rsidRDefault="002751EF" w:rsidP="005B1351">
      <w:pPr>
        <w:autoSpaceDE w:val="0"/>
        <w:autoSpaceDN w:val="0"/>
        <w:adjustRightInd w:val="0"/>
        <w:ind w:left="720"/>
        <w:jc w:val="both"/>
      </w:pPr>
      <w:r w:rsidRPr="005B1351">
        <w:t>Reserviläiset ja ei-asevelvolliset voivat käyttää perinneasuja em. tilaisuuksissa, mikäli niiden käyttö on erikseen tilaisuutta koskevassa kutsussa tai käskyssä mainittu. Perinneasuilla tarkoitetaan tässä aikaisemmin puolustusvoimien virallisesti käytössä olleita sotilaspukuja, jotka on tunnustettu perinneasuiksi esim. ratsuväen perinnepuvut. Ammattisotilaiden käytöstä poistuneita pukineita ja niistä muodostettavia kokoonpanoja on käytettävä niistä aiemmin annettujen määräysten mukaisesti.</w:t>
      </w:r>
    </w:p>
    <w:p w:rsidR="002751EF" w:rsidRPr="005B1351" w:rsidRDefault="002751EF" w:rsidP="005B1351">
      <w:pPr>
        <w:autoSpaceDE w:val="0"/>
        <w:autoSpaceDN w:val="0"/>
        <w:adjustRightInd w:val="0"/>
        <w:ind w:left="720"/>
        <w:jc w:val="both"/>
      </w:pPr>
    </w:p>
    <w:p w:rsidR="002751EF" w:rsidRPr="005B1351" w:rsidRDefault="002751EF" w:rsidP="005B1351">
      <w:pPr>
        <w:autoSpaceDE w:val="0"/>
        <w:autoSpaceDN w:val="0"/>
        <w:adjustRightInd w:val="0"/>
        <w:ind w:left="720"/>
        <w:jc w:val="both"/>
      </w:pPr>
      <w:r w:rsidRPr="005B1351">
        <w:t>Reserviläisten, evp-henkilöiden ja ei-asevelvollisten sekä sitoumuksen tehneiden henkilöiden ensisijainen yhteistyötaho sotilaspukujen käyttöön liittyvissä kysymyksissä on ao. tilaisuuden tai tapahtuman järjestelyvastuussa oleva joukko-osasto (vast). Muutoin yhteistyötahona on tilaisuuden järjestämispaikkakunnan maanpuolustusjärjestöjen ja reservin kanssa käytävästä yhteydenpidosta vastaava aluetoimisto.</w:t>
      </w:r>
    </w:p>
    <w:p w:rsidR="002751EF" w:rsidRPr="005B1351" w:rsidRDefault="002751EF" w:rsidP="005B1351">
      <w:pPr>
        <w:autoSpaceDE w:val="0"/>
        <w:autoSpaceDN w:val="0"/>
        <w:adjustRightInd w:val="0"/>
        <w:ind w:left="720"/>
        <w:jc w:val="both"/>
        <w:rPr>
          <w:b/>
        </w:rPr>
      </w:pPr>
    </w:p>
    <w:p w:rsidR="002751EF" w:rsidRPr="005B1351" w:rsidRDefault="002751EF" w:rsidP="005B1351">
      <w:pPr>
        <w:ind w:left="720"/>
        <w:jc w:val="both"/>
      </w:pPr>
      <w:r w:rsidRPr="005B1351">
        <w:t xml:space="preserve">Kertausharjoituksiin määrätyille tai puolustusvoimien vapaaehtoisiin harjoituksiin kutsutuille reserviläisille jaetaan ao. harjoituksessa tarvittavat sotilaspuvut puolustusvoimien toimesta. Reserviläisellä on mahdollisuus käyttää Puolustusvoimien (Järjestelmäkeskus) hyväksymiä omia maastopukuja M05 RES sekä omia jalkineita (varsikengät, kumi-/pakkaskumisaappaat) ja käsineitä Puolustusvoimien harjoituksissa ja muissa tilaisuuksissa. Puolustusvoimien hyväksymät M05 RES pukujen on oltava kuvioinniltaan ja malliltaan samanlaisia sekä jalkineiden ja käsineiden muodoltaan ja väriltään samanlaisia kuin Puolustusvoimien käytössä olevat. Lähtökohtaisesti Puolustusvoimat jakaa kaikki tarvittavat pukineet harjoituksiin osallistuville, jolloin omien sotilaspukineiden käytölle ei ole tarvetta. Harjoituksien ja tilaisuuksien järjestäjien on tiedotettava mahdollisuudesta käyttää omia pukineita etukäteen harjoitukseen tai tilaisuuteen liittyvissä käskyissä tai kutsuissa.  Omien pukineiden käyttö on ohjeistettu PELOGOS:n ohjeella AM23936/28.12.2016 ja PELOGOS:n päätöksellä AO20948/22.11.2018. </w:t>
      </w:r>
    </w:p>
    <w:p w:rsidR="002751EF" w:rsidRPr="005B1351" w:rsidRDefault="002751EF" w:rsidP="005B1351">
      <w:pPr>
        <w:autoSpaceDE w:val="0"/>
        <w:autoSpaceDN w:val="0"/>
        <w:adjustRightInd w:val="0"/>
        <w:ind w:left="720"/>
        <w:jc w:val="both"/>
      </w:pPr>
    </w:p>
    <w:p w:rsidR="002751EF" w:rsidRPr="005B1351" w:rsidRDefault="002751EF" w:rsidP="005B1351">
      <w:pPr>
        <w:autoSpaceDE w:val="0"/>
        <w:autoSpaceDN w:val="0"/>
        <w:adjustRightInd w:val="0"/>
        <w:ind w:left="720"/>
        <w:jc w:val="both"/>
      </w:pPr>
      <w:r w:rsidRPr="005B1351">
        <w:t xml:space="preserve">Sitoumuksen tehneille henkilöille voidaan jakaa erillisen ohjeistuksen mukaisesti kotona säilytettäväksi maastosuojavaatetukseen kuuluvaa vaatetusta. Kertausharjoituksessa reserviläiselle vaatetukseksi jaettua maastosuojavaatetusta voidaan harjoituksen aikana käyttää reserviläisten sotilaspukuna myös tilaisuuksissa, joissa ammattisotilaille on määrätty käytettäväksi jokin muu kuin maastosuojavaatetukseen kuuluva sotilaspuku. </w:t>
      </w:r>
    </w:p>
    <w:p w:rsidR="002751EF" w:rsidRPr="005B1351" w:rsidRDefault="002751EF" w:rsidP="005B1351">
      <w:pPr>
        <w:autoSpaceDE w:val="0"/>
        <w:autoSpaceDN w:val="0"/>
        <w:adjustRightInd w:val="0"/>
        <w:ind w:left="720"/>
        <w:jc w:val="both"/>
      </w:pPr>
    </w:p>
    <w:p w:rsidR="002751EF" w:rsidRPr="005B1351" w:rsidRDefault="002751EF" w:rsidP="005B1351">
      <w:pPr>
        <w:autoSpaceDE w:val="0"/>
        <w:autoSpaceDN w:val="0"/>
        <w:adjustRightInd w:val="0"/>
        <w:ind w:left="720"/>
        <w:jc w:val="both"/>
      </w:pPr>
      <w:r w:rsidRPr="005B1351">
        <w:t>Maastosuojavaatetuksen m/91 ja m/05 yleisimmät pukineet on esitetty liitteessä 1. Maastosuojavaatetuksesta muodostettavien sotilaspukujen käytöstä ja kokoonpanoista ohjeistetaan yksityiskohtaisemmin luvussa 2.10.1.</w:t>
      </w:r>
    </w:p>
    <w:p w:rsidR="002751EF" w:rsidRPr="005B1351" w:rsidRDefault="002751EF" w:rsidP="005B1351">
      <w:pPr>
        <w:autoSpaceDE w:val="0"/>
        <w:autoSpaceDN w:val="0"/>
        <w:adjustRightInd w:val="0"/>
        <w:ind w:left="720"/>
        <w:jc w:val="both"/>
      </w:pPr>
    </w:p>
    <w:p w:rsidR="002751EF" w:rsidRPr="005B1351" w:rsidRDefault="002751EF" w:rsidP="005B1351">
      <w:pPr>
        <w:autoSpaceDE w:val="0"/>
        <w:autoSpaceDN w:val="0"/>
        <w:adjustRightInd w:val="0"/>
        <w:ind w:left="720"/>
        <w:jc w:val="both"/>
      </w:pPr>
      <w:r w:rsidRPr="005B1351">
        <w:t xml:space="preserve">Reserviläisille, evp-henkilöille ja ei-asevelvollisille ei jaeta puolustusvoimien toimesta käytettäväksi ammattisotilaiden sotilaspukuihin kuuluvaa vaatetusta maastosuojavaatetusta (vast) lukuun ottamatta.  He vastaavat omatoimisesti sotilaspukujen hankkimisesta henkilökohtaiseen omistukseensa ja käyttöönsä. </w:t>
      </w:r>
    </w:p>
    <w:p w:rsidR="002751EF" w:rsidRPr="005B1351" w:rsidRDefault="002751EF" w:rsidP="005B1351">
      <w:pPr>
        <w:autoSpaceDE w:val="0"/>
        <w:autoSpaceDN w:val="0"/>
        <w:adjustRightInd w:val="0"/>
        <w:ind w:left="720"/>
        <w:jc w:val="both"/>
      </w:pPr>
    </w:p>
    <w:p w:rsidR="002751EF" w:rsidRPr="005B1351" w:rsidRDefault="002751EF" w:rsidP="005B1351">
      <w:pPr>
        <w:autoSpaceDE w:val="0"/>
        <w:autoSpaceDN w:val="0"/>
        <w:adjustRightInd w:val="0"/>
        <w:ind w:left="720"/>
        <w:jc w:val="both"/>
      </w:pPr>
      <w:r w:rsidRPr="005B1351">
        <w:t xml:space="preserve">Maastosuojavaatetuksen tilapäisissä lainauksissa tukeudutaan ensisijaisesti aluetoimistoihin, joista annetaan normeihin perustuvat toimintaohjeet vaatetuksen käytöstä ja niiden lainaamisesta. </w:t>
      </w:r>
    </w:p>
    <w:p w:rsidR="002751EF" w:rsidRPr="005B1351" w:rsidRDefault="002751EF" w:rsidP="005B1351">
      <w:pPr>
        <w:autoSpaceDE w:val="0"/>
        <w:autoSpaceDN w:val="0"/>
        <w:adjustRightInd w:val="0"/>
        <w:ind w:left="720"/>
        <w:jc w:val="both"/>
      </w:pPr>
    </w:p>
    <w:p w:rsidR="002751EF" w:rsidRPr="005B1351" w:rsidRDefault="002751EF" w:rsidP="005B1351">
      <w:pPr>
        <w:autoSpaceDE w:val="0"/>
        <w:autoSpaceDN w:val="0"/>
        <w:adjustRightInd w:val="0"/>
        <w:ind w:left="720"/>
        <w:jc w:val="both"/>
      </w:pPr>
      <w:r w:rsidRPr="005B1351">
        <w:t>Puolustusvoimien logistiikkalaitoksen esikunta tai logistiikkarykmentit antavat aluetoimistoille yksityiskohtaisemmat ohjeet varustetuen käytännön järjestelyistä.</w:t>
      </w:r>
    </w:p>
    <w:p w:rsidR="002751EF" w:rsidRPr="005B1351" w:rsidRDefault="002751EF" w:rsidP="005B1351">
      <w:pPr>
        <w:autoSpaceDE w:val="0"/>
        <w:autoSpaceDN w:val="0"/>
        <w:adjustRightInd w:val="0"/>
        <w:ind w:left="756"/>
        <w:jc w:val="both"/>
      </w:pPr>
    </w:p>
    <w:p w:rsidR="002751EF" w:rsidRPr="005B1351" w:rsidRDefault="002751EF" w:rsidP="005B1351">
      <w:pPr>
        <w:autoSpaceDE w:val="0"/>
        <w:autoSpaceDN w:val="0"/>
        <w:adjustRightInd w:val="0"/>
        <w:ind w:left="720"/>
        <w:jc w:val="both"/>
      </w:pPr>
      <w:r w:rsidRPr="005B1351">
        <w:t xml:space="preserve">Siviilihenkilöiden maastosuojavaatetuksen käytöstä kotimaassa on määräykset luvussa 2.9. </w:t>
      </w:r>
    </w:p>
    <w:p w:rsidR="002751EF" w:rsidRDefault="002751EF" w:rsidP="002751EF">
      <w:pPr>
        <w:pStyle w:val="Otsikko2"/>
        <w:numPr>
          <w:ilvl w:val="1"/>
          <w:numId w:val="1"/>
        </w:numPr>
        <w:tabs>
          <w:tab w:val="clear" w:pos="576"/>
          <w:tab w:val="num" w:pos="756"/>
          <w:tab w:val="num" w:pos="860"/>
        </w:tabs>
        <w:ind w:left="756"/>
        <w:rPr>
          <w:b w:val="0"/>
        </w:rPr>
      </w:pPr>
      <w:bookmarkStart w:id="31" w:name="_Toc25328189"/>
      <w:bookmarkStart w:id="32" w:name="_Toc27464587"/>
      <w:r>
        <w:rPr>
          <w:b w:val="0"/>
        </w:rPr>
        <w:t>Sotilaspuvun käyttömääräykset ulkomailla</w:t>
      </w:r>
      <w:bookmarkEnd w:id="31"/>
      <w:bookmarkEnd w:id="32"/>
    </w:p>
    <w:p w:rsidR="002751EF" w:rsidRPr="00C506F9" w:rsidRDefault="002751EF" w:rsidP="002751EF">
      <w:pPr>
        <w:pStyle w:val="Otsikko3"/>
        <w:numPr>
          <w:ilvl w:val="2"/>
          <w:numId w:val="1"/>
        </w:numPr>
        <w:ind w:hanging="11"/>
        <w:rPr>
          <w:b w:val="0"/>
        </w:rPr>
      </w:pPr>
      <w:bookmarkStart w:id="33" w:name="_Toc25328190"/>
      <w:bookmarkStart w:id="34" w:name="_Toc27464588"/>
      <w:r w:rsidRPr="00C506F9">
        <w:rPr>
          <w:b w:val="0"/>
        </w:rPr>
        <w:t>Ammattisotilaat</w:t>
      </w:r>
      <w:bookmarkEnd w:id="33"/>
      <w:bookmarkEnd w:id="34"/>
    </w:p>
    <w:p w:rsidR="002751EF" w:rsidRPr="00DF3E15" w:rsidRDefault="002751EF" w:rsidP="005B1351">
      <w:pPr>
        <w:autoSpaceDE w:val="0"/>
        <w:autoSpaceDN w:val="0"/>
        <w:adjustRightInd w:val="0"/>
        <w:ind w:left="756"/>
        <w:jc w:val="both"/>
      </w:pPr>
      <w:r w:rsidRPr="00DF3E15">
        <w:t>Virantoimituksessa ja palveluksessa ulkomailla sotilaspuvun käyttö on sallittu asianomaisen maan viranomaisen kutsusta tapahtuvilla virallisilla vierailumatkoilla, kokouksissa, kilpailuissa ja tapahtumissa tai kun tilaisuuden luonne ja vierailun kohde sitä muutoin edellyttävät. Eri maiden käytäntö vaihtelee ja se on selvitettävä ennen virkamatkaa.</w:t>
      </w:r>
    </w:p>
    <w:p w:rsidR="002751EF" w:rsidRPr="00DF3E15" w:rsidRDefault="002751EF" w:rsidP="005B1351">
      <w:pPr>
        <w:autoSpaceDE w:val="0"/>
        <w:autoSpaceDN w:val="0"/>
        <w:adjustRightInd w:val="0"/>
        <w:ind w:left="756"/>
        <w:jc w:val="both"/>
      </w:pPr>
    </w:p>
    <w:p w:rsidR="002751EF" w:rsidRPr="00DF3E15" w:rsidRDefault="002751EF" w:rsidP="005B1351">
      <w:pPr>
        <w:autoSpaceDE w:val="0"/>
        <w:autoSpaceDN w:val="0"/>
        <w:adjustRightInd w:val="0"/>
        <w:ind w:left="756"/>
        <w:jc w:val="both"/>
      </w:pPr>
      <w:r w:rsidRPr="00DF3E15">
        <w:t xml:space="preserve">Virkamatkoilla ulkomaille matkustaessaan </w:t>
      </w:r>
      <w:r w:rsidRPr="003653CA">
        <w:t>ammattisotilas</w:t>
      </w:r>
      <w:r>
        <w:t xml:space="preserve"> </w:t>
      </w:r>
      <w:r w:rsidRPr="00DF3E15">
        <w:t>käyttää siviiliasua, ellei heti kohdemaahan saavuttaessa vierailu ala virallisella ohjelmalla.</w:t>
      </w:r>
    </w:p>
    <w:p w:rsidR="002751EF" w:rsidRPr="00DF3E15" w:rsidRDefault="002751EF" w:rsidP="005B1351">
      <w:pPr>
        <w:autoSpaceDE w:val="0"/>
        <w:autoSpaceDN w:val="0"/>
        <w:adjustRightInd w:val="0"/>
        <w:ind w:left="756"/>
        <w:jc w:val="both"/>
      </w:pPr>
    </w:p>
    <w:p w:rsidR="002751EF" w:rsidRPr="00DF3E15" w:rsidRDefault="002751EF" w:rsidP="005B1351">
      <w:pPr>
        <w:autoSpaceDE w:val="0"/>
        <w:autoSpaceDN w:val="0"/>
        <w:adjustRightInd w:val="0"/>
        <w:ind w:left="756"/>
        <w:jc w:val="both"/>
      </w:pPr>
      <w:r w:rsidRPr="00DF3E15">
        <w:t>Sotilaspuvun käytössä ulkomailla noudatetaan tämän asiakirjan määräyksiä sekä isäntävaltion ohjeita ulkomaisten sotilaspukujen käytöstä. Pääesikunta voi kieltää tai rajoittaa sotilaspuvun käyttöä kohdemaassa, jos siihen on aihetta.</w:t>
      </w:r>
    </w:p>
    <w:p w:rsidR="002751EF" w:rsidRPr="00DF3E15" w:rsidRDefault="002751EF" w:rsidP="005B1351">
      <w:pPr>
        <w:autoSpaceDE w:val="0"/>
        <w:autoSpaceDN w:val="0"/>
        <w:adjustRightInd w:val="0"/>
        <w:ind w:left="756"/>
        <w:jc w:val="both"/>
      </w:pPr>
    </w:p>
    <w:p w:rsidR="002751EF" w:rsidRPr="00DF3E15" w:rsidRDefault="002751EF" w:rsidP="005B1351">
      <w:pPr>
        <w:autoSpaceDE w:val="0"/>
        <w:autoSpaceDN w:val="0"/>
        <w:adjustRightInd w:val="0"/>
        <w:ind w:left="756"/>
        <w:jc w:val="both"/>
      </w:pPr>
      <w:r w:rsidRPr="00DF3E15">
        <w:t>Laivastovierailulle osallistuvan sota-aluksen sekä ulkomaille kuljettavan sotilasilma-aluksen sotilashenkilöstö käyttää sotilaspukua, ellei erityinen syy yksittäistapauksissa toisin edellytä.</w:t>
      </w:r>
    </w:p>
    <w:p w:rsidR="002751EF" w:rsidRPr="00DF3E15" w:rsidRDefault="002751EF" w:rsidP="005B1351">
      <w:pPr>
        <w:autoSpaceDE w:val="0"/>
        <w:autoSpaceDN w:val="0"/>
        <w:adjustRightInd w:val="0"/>
        <w:ind w:left="756"/>
        <w:jc w:val="both"/>
      </w:pPr>
    </w:p>
    <w:p w:rsidR="002751EF" w:rsidRPr="003653CA" w:rsidRDefault="002751EF" w:rsidP="005B1351">
      <w:pPr>
        <w:autoSpaceDE w:val="0"/>
        <w:autoSpaceDN w:val="0"/>
        <w:adjustRightInd w:val="0"/>
        <w:ind w:left="756"/>
        <w:jc w:val="both"/>
      </w:pPr>
      <w:r w:rsidRPr="003653CA">
        <w:t>Muissa kuin virantoimitukseen tai palvelukseen (=virkamatkaan / komennukseen) liittyvissä tilaisuuksissa ulkomailla (yksityiset matkat, esim. ammattisotilaan osallistuminen loma-aikana sotilasmarssitapahtumaan), sotilaspuvun käyttö päätetään ao. ammattisotilaan</w:t>
      </w:r>
      <w:r>
        <w:t xml:space="preserve"> </w:t>
      </w:r>
      <w:r w:rsidRPr="0034135D">
        <w:t>hallintoyksikössä</w:t>
      </w:r>
      <w:r>
        <w:t xml:space="preserve"> / </w:t>
      </w:r>
      <w:r w:rsidRPr="0034135D">
        <w:t>joukko-osasto</w:t>
      </w:r>
      <w:r>
        <w:t>ssa</w:t>
      </w:r>
      <w:r w:rsidRPr="0034135D">
        <w:t>.</w:t>
      </w:r>
      <w:r w:rsidRPr="003653CA">
        <w:t xml:space="preserve"> Päätösasiakirja on liitettävä Pääesikunnan logistiikkaosaston vuosittain asianhallintajärjestelmään (PVAH) laatimaan asiaan (SOTILASPUKUJEN KÄYTTÖ ULKOMAILLA VUONNA 201X). Sotilaspukujen käyttöä koskevan lupa-anomuksen (PVAH-asiakirja) laatii ulkomaan tilaisuuteen osallistuva ammattisotilas. Lupa-anomukseen tulee liittää tilaisuuden järjestäjän kutsu, josta ilmenee tarve sotilaspuvun käyttöön tilaisuudessa ja tilaisuuden luonne. Ennen päätöstä on tarkistettava myös tilaisuuden järjestäjän/kutsujan virallisuus (virallisuus = laillinen, tunnettu, kohdemaan puolustusvoimien tunnustama maanpuolustusjärjestö/-yhdistys).</w:t>
      </w:r>
    </w:p>
    <w:p w:rsidR="002751EF" w:rsidRPr="003653CA" w:rsidRDefault="002751EF" w:rsidP="005B1351">
      <w:pPr>
        <w:autoSpaceDE w:val="0"/>
        <w:autoSpaceDN w:val="0"/>
        <w:adjustRightInd w:val="0"/>
        <w:ind w:left="756"/>
        <w:jc w:val="both"/>
      </w:pPr>
    </w:p>
    <w:p w:rsidR="002751EF" w:rsidRPr="003653CA" w:rsidRDefault="002751EF" w:rsidP="005B1351">
      <w:pPr>
        <w:autoSpaceDE w:val="0"/>
        <w:autoSpaceDN w:val="0"/>
        <w:adjustRightInd w:val="0"/>
        <w:ind w:left="756"/>
        <w:jc w:val="both"/>
      </w:pPr>
      <w:r w:rsidRPr="003653CA">
        <w:t>Ulkomailla sotilaspukujen käytön myöntämisen edellytyksenä on ainakin seuraavien ehtojen täyttyminen:</w:t>
      </w:r>
    </w:p>
    <w:p w:rsidR="002751EF" w:rsidRPr="003653CA" w:rsidRDefault="002751EF" w:rsidP="00256424">
      <w:pPr>
        <w:pStyle w:val="Luettelokappale"/>
        <w:numPr>
          <w:ilvl w:val="0"/>
          <w:numId w:val="26"/>
        </w:numPr>
        <w:autoSpaceDE w:val="0"/>
        <w:autoSpaceDN w:val="0"/>
        <w:adjustRightInd w:val="0"/>
        <w:jc w:val="both"/>
      </w:pPr>
      <w:r>
        <w:t>U</w:t>
      </w:r>
      <w:r w:rsidRPr="003653CA">
        <w:t>lkomaisen tapahtuman / tilaisuuden järjestäjän kutsu, jossa sotilaspuvun käytön tarve on esitetty</w:t>
      </w:r>
    </w:p>
    <w:p w:rsidR="002751EF" w:rsidRPr="003653CA" w:rsidRDefault="002751EF" w:rsidP="00256424">
      <w:pPr>
        <w:pStyle w:val="Luettelokappale"/>
        <w:numPr>
          <w:ilvl w:val="0"/>
          <w:numId w:val="26"/>
        </w:numPr>
        <w:autoSpaceDE w:val="0"/>
        <w:autoSpaceDN w:val="0"/>
        <w:adjustRightInd w:val="0"/>
        <w:jc w:val="both"/>
      </w:pPr>
      <w:r>
        <w:t>V</w:t>
      </w:r>
      <w:r w:rsidRPr="003653CA">
        <w:t>ieraan valtion sotilaspuvun käyttö on sallittu kohdemaassa (lainsäädäntö)</w:t>
      </w:r>
    </w:p>
    <w:p w:rsidR="002751EF" w:rsidRDefault="002751EF" w:rsidP="00256424">
      <w:pPr>
        <w:pStyle w:val="Luettelokappale"/>
        <w:numPr>
          <w:ilvl w:val="0"/>
          <w:numId w:val="26"/>
        </w:numPr>
        <w:autoSpaceDE w:val="0"/>
        <w:autoSpaceDN w:val="0"/>
        <w:adjustRightInd w:val="0"/>
        <w:jc w:val="both"/>
      </w:pPr>
      <w:r>
        <w:t>S</w:t>
      </w:r>
      <w:r w:rsidRPr="003653CA">
        <w:t>otilaspuvun käyttö perustuu kansalliseen tarpeeseen (yhdenmukaisuus)</w:t>
      </w:r>
    </w:p>
    <w:p w:rsidR="002751EF" w:rsidRPr="00C506F9" w:rsidRDefault="002751EF" w:rsidP="002751EF">
      <w:pPr>
        <w:pStyle w:val="Otsikko3"/>
        <w:numPr>
          <w:ilvl w:val="2"/>
          <w:numId w:val="1"/>
        </w:numPr>
        <w:ind w:hanging="11"/>
        <w:rPr>
          <w:b w:val="0"/>
        </w:rPr>
      </w:pPr>
      <w:bookmarkStart w:id="35" w:name="_Toc25328191"/>
      <w:bookmarkStart w:id="36" w:name="_Toc27464589"/>
      <w:r w:rsidRPr="00C506F9">
        <w:rPr>
          <w:b w:val="0"/>
        </w:rPr>
        <w:t>Reserviläiset, evp-henkilöt ja ei- asevelvolliset</w:t>
      </w:r>
      <w:bookmarkEnd w:id="35"/>
      <w:bookmarkEnd w:id="36"/>
    </w:p>
    <w:p w:rsidR="002751EF" w:rsidRPr="005B1351" w:rsidRDefault="002751EF" w:rsidP="005B1351">
      <w:pPr>
        <w:autoSpaceDE w:val="0"/>
        <w:autoSpaceDN w:val="0"/>
        <w:adjustRightInd w:val="0"/>
        <w:ind w:left="720"/>
        <w:jc w:val="both"/>
      </w:pPr>
      <w:r w:rsidRPr="005B1351">
        <w:t xml:space="preserve">Reserviläisten, evp-henkilöiden ja ei-asevelvollisten osallistuessa Puolustusvoimien organisoimiin tilaisuuksiin ulkomailla sotilaspuvun käyttö käsketään matkaan liittyvässä sotilasviranomaisen käskyssä. Sotilaspuvun käytön ulkomailla on perustuttava joko kansalliseen tarpeeseen (yhdenmukaisuus) ja/tai kutsujan (ulkomainen isäntä) toivomukseen. </w:t>
      </w:r>
    </w:p>
    <w:p w:rsidR="002751EF" w:rsidRPr="005B1351" w:rsidRDefault="002751EF" w:rsidP="005B1351">
      <w:pPr>
        <w:autoSpaceDE w:val="0"/>
        <w:autoSpaceDN w:val="0"/>
        <w:adjustRightInd w:val="0"/>
        <w:ind w:left="720"/>
        <w:jc w:val="both"/>
      </w:pPr>
    </w:p>
    <w:p w:rsidR="002751EF" w:rsidRPr="005B1351" w:rsidRDefault="002751EF" w:rsidP="005B1351">
      <w:pPr>
        <w:autoSpaceDE w:val="0"/>
        <w:autoSpaceDN w:val="0"/>
        <w:adjustRightInd w:val="0"/>
        <w:ind w:left="720"/>
        <w:jc w:val="both"/>
      </w:pPr>
      <w:r w:rsidRPr="005B1351">
        <w:t>Ulkomailla järjestettäviä tilaisuuksia, joihin sotilaspuvun käyttölupa voidaan myöntää ovat:</w:t>
      </w:r>
    </w:p>
    <w:p w:rsidR="002751EF" w:rsidRPr="005B1351" w:rsidRDefault="002751EF" w:rsidP="00256424">
      <w:pPr>
        <w:pStyle w:val="Luettelokappale"/>
        <w:numPr>
          <w:ilvl w:val="0"/>
          <w:numId w:val="27"/>
        </w:numPr>
        <w:autoSpaceDE w:val="0"/>
        <w:autoSpaceDN w:val="0"/>
        <w:adjustRightInd w:val="0"/>
        <w:jc w:val="both"/>
      </w:pPr>
      <w:r w:rsidRPr="005B1351">
        <w:t>Kansainväliset sotilaskilpailut ja -marssit sekä koulutus- ja harjoitustapahtumat</w:t>
      </w:r>
    </w:p>
    <w:p w:rsidR="002751EF" w:rsidRPr="005B1351" w:rsidRDefault="002751EF" w:rsidP="00256424">
      <w:pPr>
        <w:pStyle w:val="Luettelokappale"/>
        <w:numPr>
          <w:ilvl w:val="0"/>
          <w:numId w:val="27"/>
        </w:numPr>
        <w:autoSpaceDE w:val="0"/>
        <w:autoSpaceDN w:val="0"/>
        <w:adjustRightInd w:val="0"/>
        <w:jc w:val="both"/>
      </w:pPr>
      <w:r w:rsidRPr="005B1351">
        <w:t>Kansainväliseen ja reserviläisjärjestöjen / vast. yhteistoimintaan liittyvät juhla-, perinne-, edustus- ja vuosipäivätilaisuudet</w:t>
      </w:r>
    </w:p>
    <w:p w:rsidR="002751EF" w:rsidRPr="005B1351" w:rsidRDefault="002751EF" w:rsidP="00256424">
      <w:pPr>
        <w:pStyle w:val="Luettelokappale"/>
        <w:numPr>
          <w:ilvl w:val="0"/>
          <w:numId w:val="27"/>
        </w:numPr>
        <w:autoSpaceDE w:val="0"/>
        <w:autoSpaceDN w:val="0"/>
        <w:adjustRightInd w:val="0"/>
        <w:jc w:val="both"/>
        <w:rPr>
          <w:b/>
        </w:rPr>
      </w:pPr>
      <w:r w:rsidRPr="005B1351">
        <w:t>Muut kansainväliset reserviläisjärjestöjen / vast. seminaarit ja yhteistoimintatilaisuudet</w:t>
      </w:r>
    </w:p>
    <w:p w:rsidR="002751EF" w:rsidRPr="005B1351" w:rsidRDefault="002751EF" w:rsidP="005B1351">
      <w:pPr>
        <w:autoSpaceDE w:val="0"/>
        <w:autoSpaceDN w:val="0"/>
        <w:adjustRightInd w:val="0"/>
        <w:ind w:left="720"/>
        <w:jc w:val="both"/>
      </w:pPr>
    </w:p>
    <w:p w:rsidR="002751EF" w:rsidRPr="005B1351" w:rsidRDefault="002751EF" w:rsidP="005B1351">
      <w:pPr>
        <w:widowControl/>
        <w:autoSpaceDE w:val="0"/>
        <w:autoSpaceDN w:val="0"/>
        <w:adjustRightInd w:val="0"/>
        <w:spacing w:line="240" w:lineRule="atLeast"/>
        <w:ind w:left="720"/>
        <w:jc w:val="both"/>
      </w:pPr>
      <w:r w:rsidRPr="005B1351">
        <w:t>Aluetoimisto tekee päätöksen reserviläisten, evp-henkilöiden ja ei-asevelvollisten sotilaspukujen käytöstä ulkomailla edellä mainituissa tilaisuuksissa lupa-anomuksen perusteella. Lupa-anomuksen laatii ulkomaille matkaava henkilö, reserviläis- tai maanpuolustusjärjestö tai Maanpuolustuskoulutusyhdistys (MPK). Lupa-anomus on toimitettava aluetoimiston käsittelyyn viimeistään kuukautta ennen ko. tilaisuutta / tapahtumaa. Lupa-anomukseen tulee liittää tilaisuuden järjestäjän kutsu ja tiedot tapahtumaan osallistuvista henkilöistä (nimi, syntymäaika, valvova aluetoimisto, onko suorittanut varusmiespalveluksen, onko evp-henkilö, onko sitoumuksen tehnyt).</w:t>
      </w:r>
    </w:p>
    <w:p w:rsidR="002751EF" w:rsidRPr="005B1351" w:rsidRDefault="002751EF" w:rsidP="005B1351">
      <w:pPr>
        <w:widowControl/>
        <w:autoSpaceDE w:val="0"/>
        <w:autoSpaceDN w:val="0"/>
        <w:adjustRightInd w:val="0"/>
        <w:spacing w:line="240" w:lineRule="atLeast"/>
        <w:ind w:left="720"/>
        <w:jc w:val="both"/>
      </w:pPr>
    </w:p>
    <w:p w:rsidR="002751EF" w:rsidRPr="005B1351" w:rsidRDefault="002751EF" w:rsidP="005B1351">
      <w:pPr>
        <w:widowControl/>
        <w:autoSpaceDE w:val="0"/>
        <w:autoSpaceDN w:val="0"/>
        <w:adjustRightInd w:val="0"/>
        <w:spacing w:line="240" w:lineRule="atLeast"/>
        <w:ind w:left="720"/>
        <w:jc w:val="both"/>
      </w:pPr>
      <w:r w:rsidRPr="005B1351">
        <w:t xml:space="preserve">Aluetoimisto tarkistaa lupa-anomuksessa olevien tietojen oikeellisuuden ja vaadittujen vähimmäistietojen olemassa olon (mm. tilaisuuden järjestäjän kutsun sisältö, järjestäjän/kutsujan virallisuus (virallisuus= laillinen, tunnettu, kohdemaan puolustusvoimien tunnustama maanpuolustusjärjestö/-yhdistys), tapahtuman luonne, sotilaspuvun tarve tapahtumassa). </w:t>
      </w:r>
    </w:p>
    <w:p w:rsidR="002751EF" w:rsidRPr="005B1351" w:rsidRDefault="002751EF" w:rsidP="005B1351">
      <w:pPr>
        <w:widowControl/>
        <w:autoSpaceDE w:val="0"/>
        <w:autoSpaceDN w:val="0"/>
        <w:adjustRightInd w:val="0"/>
        <w:spacing w:line="240" w:lineRule="atLeast"/>
        <w:ind w:left="720"/>
        <w:jc w:val="both"/>
      </w:pPr>
    </w:p>
    <w:p w:rsidR="002751EF" w:rsidRPr="005B1351" w:rsidRDefault="005B1351" w:rsidP="005B1351">
      <w:pPr>
        <w:widowControl/>
        <w:autoSpaceDE w:val="0"/>
        <w:autoSpaceDN w:val="0"/>
        <w:adjustRightInd w:val="0"/>
        <w:spacing w:line="240" w:lineRule="atLeast"/>
        <w:ind w:left="720"/>
        <w:jc w:val="both"/>
      </w:pPr>
      <w:r>
        <w:t>Yksittäisen henkilön ulkomaan matkalle (tilaisuus</w:t>
      </w:r>
      <w:r w:rsidR="002751EF" w:rsidRPr="005B1351">
        <w:t xml:space="preserve">) sotilaspuvun käyttöön on anottava lupa ko. henkilöä valvovalta aluetoimistolta. </w:t>
      </w:r>
    </w:p>
    <w:p w:rsidR="002751EF" w:rsidRPr="005B1351" w:rsidRDefault="002751EF" w:rsidP="005B1351">
      <w:pPr>
        <w:widowControl/>
        <w:autoSpaceDE w:val="0"/>
        <w:autoSpaceDN w:val="0"/>
        <w:adjustRightInd w:val="0"/>
        <w:spacing w:line="240" w:lineRule="atLeast"/>
        <w:ind w:left="720"/>
        <w:jc w:val="both"/>
      </w:pPr>
    </w:p>
    <w:p w:rsidR="002751EF" w:rsidRPr="005B1351" w:rsidRDefault="002751EF" w:rsidP="005B1351">
      <w:pPr>
        <w:widowControl/>
        <w:autoSpaceDE w:val="0"/>
        <w:autoSpaceDN w:val="0"/>
        <w:adjustRightInd w:val="0"/>
        <w:spacing w:line="240" w:lineRule="atLeast"/>
        <w:ind w:left="720"/>
        <w:jc w:val="both"/>
      </w:pPr>
      <w:r w:rsidRPr="005B1351">
        <w:t xml:space="preserve">Mikäli samaan ulkomaan tilaisuuteen osallistuu henkilöitä useamman aluetoimiston alueelta, esimerkiksi reserviläis- ja maanpuolustusjärjestöjen järjestämille matkoille (tilaisuuksiin), laatii matkan järjestävä taho kaikkien osallistujien osalta yhden yhteisen anomuksen. Anomus on toimitettava ratkaistavaksi siihen aluetoimistoon, jonka alueelta on määrätty kyseisen matkan / osaston johtaja. </w:t>
      </w:r>
    </w:p>
    <w:p w:rsidR="002751EF" w:rsidRPr="005B1351" w:rsidRDefault="002751EF" w:rsidP="005B1351">
      <w:pPr>
        <w:widowControl/>
        <w:autoSpaceDE w:val="0"/>
        <w:autoSpaceDN w:val="0"/>
        <w:adjustRightInd w:val="0"/>
        <w:spacing w:line="240" w:lineRule="atLeast"/>
        <w:ind w:left="720"/>
        <w:jc w:val="both"/>
      </w:pPr>
    </w:p>
    <w:p w:rsidR="002751EF" w:rsidRPr="005B1351" w:rsidRDefault="002751EF" w:rsidP="005B1351">
      <w:pPr>
        <w:widowControl/>
        <w:autoSpaceDE w:val="0"/>
        <w:autoSpaceDN w:val="0"/>
        <w:adjustRightInd w:val="0"/>
        <w:spacing w:line="240" w:lineRule="atLeast"/>
        <w:ind w:left="720"/>
        <w:jc w:val="both"/>
      </w:pPr>
      <w:r w:rsidRPr="005B1351">
        <w:t xml:space="preserve">Maanpuolustuskoulutusyhdistyksen (MPK) järjestämille ulkomaan matkoille (tilaisuuksiin) sotilaspuvun käyttöön on anottava lupa tilaisuuteen osallistuvan ja johtovastuussa olevan </w:t>
      </w:r>
      <w:r w:rsidRPr="005B1351">
        <w:rPr>
          <w:iCs/>
        </w:rPr>
        <w:t>MPK:n piirin alueen</w:t>
      </w:r>
      <w:r w:rsidRPr="005B1351">
        <w:t xml:space="preserve"> aluetoimistolta. </w:t>
      </w:r>
    </w:p>
    <w:p w:rsidR="002751EF" w:rsidRPr="005B1351" w:rsidRDefault="002751EF" w:rsidP="005B1351">
      <w:pPr>
        <w:widowControl/>
        <w:autoSpaceDE w:val="0"/>
        <w:autoSpaceDN w:val="0"/>
        <w:adjustRightInd w:val="0"/>
        <w:spacing w:line="240" w:lineRule="atLeast"/>
        <w:ind w:left="720"/>
        <w:jc w:val="both"/>
      </w:pPr>
    </w:p>
    <w:p w:rsidR="002751EF" w:rsidRPr="005B1351" w:rsidRDefault="002751EF" w:rsidP="005B1351">
      <w:pPr>
        <w:widowControl/>
        <w:autoSpaceDE w:val="0"/>
        <w:autoSpaceDN w:val="0"/>
        <w:adjustRightInd w:val="0"/>
        <w:spacing w:line="240" w:lineRule="atLeast"/>
        <w:ind w:left="720"/>
        <w:jc w:val="both"/>
      </w:pPr>
      <w:r w:rsidRPr="005B1351">
        <w:t xml:space="preserve">Aluetoimiston tekemä päätös on liitettävä Pääesikunnan logistiikkaosaston vuosittain asianhallintajärjestelmään (PVAH) laatimaan asiaan (SOTILASPUKUJEN KÄYTTÖ ULKOMAILLA VUONNA 201X). </w:t>
      </w:r>
    </w:p>
    <w:p w:rsidR="002751EF" w:rsidRPr="005B1351" w:rsidRDefault="002751EF" w:rsidP="005B1351">
      <w:pPr>
        <w:autoSpaceDE w:val="0"/>
        <w:autoSpaceDN w:val="0"/>
        <w:adjustRightInd w:val="0"/>
        <w:ind w:left="720"/>
        <w:jc w:val="both"/>
      </w:pPr>
    </w:p>
    <w:p w:rsidR="002751EF" w:rsidRPr="005B1351" w:rsidRDefault="002751EF" w:rsidP="005B1351">
      <w:pPr>
        <w:autoSpaceDE w:val="0"/>
        <w:autoSpaceDN w:val="0"/>
        <w:adjustRightInd w:val="0"/>
        <w:ind w:left="720"/>
        <w:jc w:val="both"/>
      </w:pPr>
      <w:r w:rsidRPr="005B1351">
        <w:t xml:space="preserve">Päätöksestä ei voi valittaa. Päätöksiin liittyvissä mahdollisissa epäselvyyksissä ja ristiriitatilanteissa tulee olla yhteydessä Pääesikunnan logistiikkaosastoon, jolla on toimivalta tarvittaessa antaa ohjeita asian uudelleen käsittelemiseksi tai ratkaista asia uudella päätöksellään. </w:t>
      </w:r>
    </w:p>
    <w:p w:rsidR="002751EF" w:rsidRPr="005B1351" w:rsidRDefault="002751EF" w:rsidP="005B1351">
      <w:pPr>
        <w:autoSpaceDE w:val="0"/>
        <w:autoSpaceDN w:val="0"/>
        <w:adjustRightInd w:val="0"/>
        <w:ind w:left="720"/>
        <w:jc w:val="both"/>
      </w:pPr>
    </w:p>
    <w:p w:rsidR="002751EF" w:rsidRPr="005B1351" w:rsidRDefault="002751EF" w:rsidP="005B1351">
      <w:pPr>
        <w:autoSpaceDE w:val="0"/>
        <w:autoSpaceDN w:val="0"/>
        <w:adjustRightInd w:val="0"/>
        <w:ind w:left="720"/>
        <w:jc w:val="both"/>
      </w:pPr>
      <w:r w:rsidRPr="005B1351">
        <w:t xml:space="preserve">Edellä mainittuun lupa-anomukseen voidaan sisällyttää myös ulkomailla käytettävien sotilaspukujen (esim. maastopuku m/05) ja muiden varusteiden lainaaminen. Aluetoimisto tekee päätöksen varusteiden lainaamisesta ja tiedottaa päätöksestään varusteiden lainaamisesta vastaavaa vaatetusyksikköä. </w:t>
      </w:r>
    </w:p>
    <w:p w:rsidR="002751EF" w:rsidRPr="005B1351" w:rsidRDefault="002751EF" w:rsidP="005B1351">
      <w:pPr>
        <w:autoSpaceDE w:val="0"/>
        <w:autoSpaceDN w:val="0"/>
        <w:adjustRightInd w:val="0"/>
        <w:ind w:left="720"/>
        <w:jc w:val="both"/>
      </w:pPr>
    </w:p>
    <w:p w:rsidR="002751EF" w:rsidRPr="005B1351" w:rsidRDefault="002751EF" w:rsidP="005B1351">
      <w:pPr>
        <w:autoSpaceDE w:val="0"/>
        <w:autoSpaceDN w:val="0"/>
        <w:adjustRightInd w:val="0"/>
        <w:ind w:left="720"/>
        <w:jc w:val="both"/>
      </w:pPr>
      <w:r w:rsidRPr="005B1351">
        <w:t>Muista kuin edellä mainituista tilaisuuksista (poikkeavat erityistapahtumat) ulkomailla, joihin aluetoimiston toimivalta ei riitä, aluetoimisto siirtää asian käsittelyn viimeistään kolme (3) viikkoa ennen tapahtumaa Pääesikunnan logistiikkaosastolle (PELOGOS), joka tekee päätöksen sotilaspukujen käytöstä. Lausunnon valmistelussa aluetoimisto tarkistaa lupa-anomuksessa olevien tietojen oikeellisuuden ja vaadittujen vähimmäistietojen olemassa olon aikaisemmin esitetyllä tarkkuudella sekä ottaa ne huomioon lausunnossaan. Lausunnossaan aluetoimisto puoltaa tai ei puolla tapahtumaan osallistuvien sotilaspukujen käyttöä perusteluineen sekä antaa päätöksen tekoon mahdollisesti muita vaikuttavia tarkennuksia. Aluetoimisto ilmoittaa hakijalle asian käsittelyn siirtämisestä PELOGOS:lle. PELOGOS ilmoittaa päätöksestä lupa-anomuksen laatijalle sekä aluetoimistolle.</w:t>
      </w:r>
    </w:p>
    <w:p w:rsidR="002751EF" w:rsidRPr="005B1351" w:rsidRDefault="002751EF" w:rsidP="005B1351">
      <w:pPr>
        <w:autoSpaceDE w:val="0"/>
        <w:autoSpaceDN w:val="0"/>
        <w:adjustRightInd w:val="0"/>
        <w:ind w:left="720"/>
        <w:jc w:val="both"/>
      </w:pPr>
    </w:p>
    <w:p w:rsidR="002751EF" w:rsidRPr="005B1351" w:rsidRDefault="002751EF" w:rsidP="005B1351">
      <w:pPr>
        <w:autoSpaceDE w:val="0"/>
        <w:autoSpaceDN w:val="0"/>
        <w:adjustRightInd w:val="0"/>
        <w:ind w:left="720"/>
        <w:jc w:val="both"/>
      </w:pPr>
      <w:r w:rsidRPr="005B1351">
        <w:t>Ulkomailla sotilaspukujen käytön myöntämisen edellytyksenä on ainakin seuraavien ehtojen täyttyminen:</w:t>
      </w:r>
    </w:p>
    <w:p w:rsidR="002751EF" w:rsidRPr="005B1351" w:rsidRDefault="002751EF" w:rsidP="00256424">
      <w:pPr>
        <w:pStyle w:val="Luettelokappale"/>
        <w:numPr>
          <w:ilvl w:val="0"/>
          <w:numId w:val="28"/>
        </w:numPr>
        <w:autoSpaceDE w:val="0"/>
        <w:autoSpaceDN w:val="0"/>
        <w:adjustRightInd w:val="0"/>
        <w:jc w:val="both"/>
      </w:pPr>
      <w:r w:rsidRPr="005B1351">
        <w:t>Ulkomaisen tapahtuman / tilaisuuden järjestäjän kutsu, jossa sotilaspuvun käytön tarve on esitetty</w:t>
      </w:r>
    </w:p>
    <w:p w:rsidR="002751EF" w:rsidRPr="005B1351" w:rsidRDefault="002751EF" w:rsidP="00256424">
      <w:pPr>
        <w:pStyle w:val="Luettelokappale"/>
        <w:numPr>
          <w:ilvl w:val="0"/>
          <w:numId w:val="28"/>
        </w:numPr>
        <w:autoSpaceDE w:val="0"/>
        <w:autoSpaceDN w:val="0"/>
        <w:adjustRightInd w:val="0"/>
        <w:jc w:val="both"/>
      </w:pPr>
      <w:r w:rsidRPr="005B1351">
        <w:t>Vieraan valtion sotilaspuvun käyttö on sallittu kohdemaassa (lainsäädäntö)</w:t>
      </w:r>
    </w:p>
    <w:p w:rsidR="002751EF" w:rsidRPr="005B1351" w:rsidRDefault="002751EF" w:rsidP="00256424">
      <w:pPr>
        <w:pStyle w:val="Luettelokappale"/>
        <w:numPr>
          <w:ilvl w:val="0"/>
          <w:numId w:val="28"/>
        </w:numPr>
        <w:autoSpaceDE w:val="0"/>
        <w:autoSpaceDN w:val="0"/>
        <w:adjustRightInd w:val="0"/>
        <w:jc w:val="both"/>
      </w:pPr>
      <w:r w:rsidRPr="005B1351">
        <w:t>Sotilaspuvun käyttö perustuu kansalliseen tarpeeseen (yhdenmukaisuus).</w:t>
      </w:r>
    </w:p>
    <w:p w:rsidR="002751EF" w:rsidRPr="005B1351" w:rsidRDefault="002751EF" w:rsidP="005B1351">
      <w:pPr>
        <w:autoSpaceDE w:val="0"/>
        <w:autoSpaceDN w:val="0"/>
        <w:adjustRightInd w:val="0"/>
        <w:ind w:left="720"/>
        <w:jc w:val="both"/>
      </w:pPr>
    </w:p>
    <w:p w:rsidR="002751EF" w:rsidRPr="005B1351" w:rsidRDefault="002751EF" w:rsidP="005B1351">
      <w:pPr>
        <w:autoSpaceDE w:val="0"/>
        <w:autoSpaceDN w:val="0"/>
        <w:adjustRightInd w:val="0"/>
        <w:ind w:left="720"/>
        <w:jc w:val="both"/>
      </w:pPr>
      <w:r w:rsidRPr="005B1351">
        <w:t>Matkustamisen aikana henkilö käyttää siviiliasua.</w:t>
      </w:r>
    </w:p>
    <w:p w:rsidR="002751EF" w:rsidRPr="00C506F9" w:rsidRDefault="002751EF" w:rsidP="002751EF">
      <w:pPr>
        <w:pStyle w:val="Otsikko3"/>
        <w:numPr>
          <w:ilvl w:val="2"/>
          <w:numId w:val="1"/>
        </w:numPr>
        <w:ind w:hanging="11"/>
        <w:rPr>
          <w:b w:val="0"/>
        </w:rPr>
      </w:pPr>
      <w:bookmarkStart w:id="37" w:name="_Toc25328192"/>
      <w:bookmarkStart w:id="38" w:name="_Toc27464590"/>
      <w:bookmarkStart w:id="39" w:name="_Toc388871631"/>
      <w:r w:rsidRPr="00C506F9">
        <w:rPr>
          <w:b w:val="0"/>
        </w:rPr>
        <w:t>Sitoumuksen tehneet henkilöt ja muut siviilit</w:t>
      </w:r>
      <w:bookmarkEnd w:id="37"/>
      <w:bookmarkEnd w:id="38"/>
    </w:p>
    <w:bookmarkEnd w:id="39"/>
    <w:p w:rsidR="002751EF" w:rsidRDefault="002751EF" w:rsidP="005B1351">
      <w:pPr>
        <w:autoSpaceDE w:val="0"/>
        <w:autoSpaceDN w:val="0"/>
        <w:adjustRightInd w:val="0"/>
        <w:ind w:left="720"/>
        <w:jc w:val="both"/>
      </w:pPr>
      <w:r w:rsidRPr="003653CA">
        <w:t>Siviilille (varusmiespalvelusta tai naisten vapaaehtoista asepalvelusta suoritt</w:t>
      </w:r>
      <w:r>
        <w:t xml:space="preserve">amattomalle) ei </w:t>
      </w:r>
      <w:r w:rsidRPr="003653CA">
        <w:t xml:space="preserve">voida myöntää sotilaspukujen käyttöoikeutta ulkomailla. </w:t>
      </w:r>
    </w:p>
    <w:p w:rsidR="002751EF" w:rsidRDefault="002751EF" w:rsidP="005B1351">
      <w:pPr>
        <w:autoSpaceDE w:val="0"/>
        <w:autoSpaceDN w:val="0"/>
        <w:adjustRightInd w:val="0"/>
        <w:ind w:left="720"/>
        <w:jc w:val="both"/>
      </w:pPr>
    </w:p>
    <w:p w:rsidR="002751EF" w:rsidRDefault="002751EF" w:rsidP="005B1351">
      <w:pPr>
        <w:autoSpaceDE w:val="0"/>
        <w:autoSpaceDN w:val="0"/>
        <w:adjustRightInd w:val="0"/>
        <w:ind w:left="720"/>
        <w:jc w:val="both"/>
      </w:pPr>
      <w:r w:rsidRPr="008D5130">
        <w:t>Hyväksytyn kirjallisen sitoumuksen puolustusvoimien tai/ja Maanpuolustuskoulutusyhdistyksen (MPK) kanssa tehneelle täysi</w:t>
      </w:r>
      <w:r w:rsidRPr="003653CA">
        <w:t xml:space="preserve">-ikäiselle </w:t>
      </w:r>
      <w:r>
        <w:t xml:space="preserve">henkilölle (siviili, </w:t>
      </w:r>
      <w:r w:rsidRPr="003653CA">
        <w:t>vähintään 18-vuotias)</w:t>
      </w:r>
      <w:r w:rsidRPr="003653CA">
        <w:rPr>
          <w:b/>
        </w:rPr>
        <w:t xml:space="preserve"> </w:t>
      </w:r>
      <w:r w:rsidRPr="003653CA">
        <w:t xml:space="preserve">voidaan kuitenkin myöntää lupa maastosuojavaatetuksen käyttöön perustelluista syistä ulkomailla. </w:t>
      </w:r>
    </w:p>
    <w:p w:rsidR="002751EF" w:rsidRPr="003653CA" w:rsidRDefault="002751EF" w:rsidP="005B1351">
      <w:pPr>
        <w:autoSpaceDE w:val="0"/>
        <w:autoSpaceDN w:val="0"/>
        <w:adjustRightInd w:val="0"/>
        <w:ind w:left="720"/>
        <w:jc w:val="both"/>
      </w:pPr>
      <w:r w:rsidRPr="003653CA">
        <w:t>Käytön myöntämisen edellytyksenä on ainakin seuraavien ehtojen täyttyminen:</w:t>
      </w:r>
    </w:p>
    <w:p w:rsidR="002751EF" w:rsidRPr="003653CA" w:rsidRDefault="002751EF" w:rsidP="00256424">
      <w:pPr>
        <w:pStyle w:val="Luettelokappale"/>
        <w:widowControl/>
        <w:numPr>
          <w:ilvl w:val="0"/>
          <w:numId w:val="29"/>
        </w:numPr>
        <w:autoSpaceDE w:val="0"/>
        <w:autoSpaceDN w:val="0"/>
        <w:adjustRightInd w:val="0"/>
        <w:spacing w:line="240" w:lineRule="atLeast"/>
        <w:jc w:val="both"/>
      </w:pPr>
      <w:r>
        <w:t>T</w:t>
      </w:r>
      <w:r w:rsidRPr="003653CA">
        <w:t xml:space="preserve">apahtuman/tilaisuuden luonne edellyttää </w:t>
      </w:r>
      <w:r>
        <w:t>maastosuojavaatetuksen</w:t>
      </w:r>
      <w:r w:rsidRPr="003653CA">
        <w:t xml:space="preserve"> käyttöä</w:t>
      </w:r>
    </w:p>
    <w:p w:rsidR="002751EF" w:rsidRPr="003653CA" w:rsidRDefault="002751EF" w:rsidP="00256424">
      <w:pPr>
        <w:pStyle w:val="Luettelokappale"/>
        <w:widowControl/>
        <w:numPr>
          <w:ilvl w:val="0"/>
          <w:numId w:val="29"/>
        </w:numPr>
        <w:autoSpaceDE w:val="0"/>
        <w:autoSpaceDN w:val="0"/>
        <w:adjustRightInd w:val="0"/>
        <w:spacing w:line="240" w:lineRule="atLeast"/>
        <w:jc w:val="both"/>
      </w:pPr>
      <w:r>
        <w:t>J</w:t>
      </w:r>
      <w:r w:rsidRPr="003653CA">
        <w:t>oukon yhtenäinen pukeutuminen</w:t>
      </w:r>
    </w:p>
    <w:p w:rsidR="002751EF" w:rsidRPr="00E80DEE" w:rsidRDefault="002751EF" w:rsidP="00256424">
      <w:pPr>
        <w:pStyle w:val="Luettelokappale"/>
        <w:widowControl/>
        <w:numPr>
          <w:ilvl w:val="0"/>
          <w:numId w:val="29"/>
        </w:numPr>
        <w:autoSpaceDE w:val="0"/>
        <w:autoSpaceDN w:val="0"/>
        <w:adjustRightInd w:val="0"/>
        <w:spacing w:line="240" w:lineRule="atLeast"/>
        <w:jc w:val="both"/>
      </w:pPr>
      <w:r>
        <w:t>U</w:t>
      </w:r>
      <w:r w:rsidRPr="003653CA">
        <w:t xml:space="preserve">lkomaan tilaisuus toteutetaan MPK:n järjestämänä kurssina. Tilaisuudet, joihin sotilaspuvun käyttöoikeus voidaan </w:t>
      </w:r>
      <w:r>
        <w:t xml:space="preserve">myöntää, on lueteltu luvussa </w:t>
      </w:r>
      <w:r w:rsidRPr="00E80DEE">
        <w:t>2.7.2.</w:t>
      </w:r>
    </w:p>
    <w:p w:rsidR="002751EF" w:rsidRPr="003653CA" w:rsidRDefault="002751EF" w:rsidP="00256424">
      <w:pPr>
        <w:pStyle w:val="Luettelokappale"/>
        <w:widowControl/>
        <w:numPr>
          <w:ilvl w:val="0"/>
          <w:numId w:val="29"/>
        </w:numPr>
        <w:autoSpaceDE w:val="0"/>
        <w:autoSpaceDN w:val="0"/>
        <w:adjustRightInd w:val="0"/>
        <w:spacing w:line="240" w:lineRule="atLeast"/>
        <w:jc w:val="both"/>
      </w:pPr>
      <w:r w:rsidRPr="00E80DEE">
        <w:t>Myös muut aikaisemmin luvussa 2.7.2 mainitut luvan myöntämi</w:t>
      </w:r>
      <w:r w:rsidRPr="003653CA">
        <w:t xml:space="preserve">sen ehdot on täytyttävä. </w:t>
      </w:r>
    </w:p>
    <w:p w:rsidR="002751EF" w:rsidRDefault="002751EF" w:rsidP="005B1351">
      <w:pPr>
        <w:widowControl/>
        <w:autoSpaceDE w:val="0"/>
        <w:autoSpaceDN w:val="0"/>
        <w:adjustRightInd w:val="0"/>
        <w:spacing w:line="240" w:lineRule="atLeast"/>
        <w:ind w:left="720"/>
        <w:jc w:val="both"/>
      </w:pPr>
    </w:p>
    <w:p w:rsidR="002751EF" w:rsidRPr="003653CA" w:rsidRDefault="002751EF" w:rsidP="005B1351">
      <w:pPr>
        <w:widowControl/>
        <w:autoSpaceDE w:val="0"/>
        <w:autoSpaceDN w:val="0"/>
        <w:adjustRightInd w:val="0"/>
        <w:spacing w:line="240" w:lineRule="atLeast"/>
        <w:ind w:left="720"/>
        <w:jc w:val="both"/>
      </w:pPr>
      <w:r w:rsidRPr="003653CA">
        <w:t>Tilapäinen, tilaisuus-/tapauskohtainen käyttöoikeus</w:t>
      </w:r>
      <w:r>
        <w:t xml:space="preserve"> (lupa)</w:t>
      </w:r>
      <w:r w:rsidRPr="003653CA">
        <w:t xml:space="preserve"> on mahdollista myöntää vain maastosuojavaatetuksen käyttöön</w:t>
      </w:r>
      <w:r>
        <w:t xml:space="preserve">. Luvan </w:t>
      </w:r>
      <w:r w:rsidRPr="003653CA">
        <w:t xml:space="preserve">voi myöntää </w:t>
      </w:r>
      <w:r>
        <w:t xml:space="preserve">valvova </w:t>
      </w:r>
      <w:r w:rsidRPr="003653CA">
        <w:t xml:space="preserve">aluetoimisto. Anomusmenettely ja -käsittely on kuvattu luvussa </w:t>
      </w:r>
      <w:r w:rsidRPr="00E80DEE">
        <w:t>2.7.2</w:t>
      </w:r>
      <w:r w:rsidRPr="0095453D">
        <w:rPr>
          <w:b/>
          <w:color w:val="FF0000"/>
        </w:rPr>
        <w:t>.</w:t>
      </w:r>
      <w:r w:rsidRPr="0095453D">
        <w:rPr>
          <w:color w:val="FF0000"/>
        </w:rPr>
        <w:t xml:space="preserve"> </w:t>
      </w:r>
      <w:r w:rsidRPr="003653CA">
        <w:t xml:space="preserve">Aluetoimiston tekemä päätös on liitettävä Pääesikunnan logistiikkaosaston vuosittain asianhallintajärjestelmään (PVAH) laatimaan asiaan (SOTILASPUKUJEN KÄYTTÖ ULKOMAILLA VUONNA 201X). </w:t>
      </w:r>
    </w:p>
    <w:p w:rsidR="002751EF" w:rsidRPr="003653CA" w:rsidRDefault="002751EF" w:rsidP="005B1351">
      <w:pPr>
        <w:autoSpaceDE w:val="0"/>
        <w:autoSpaceDN w:val="0"/>
        <w:adjustRightInd w:val="0"/>
        <w:ind w:left="720"/>
        <w:jc w:val="both"/>
      </w:pPr>
    </w:p>
    <w:p w:rsidR="002751EF" w:rsidRPr="003653CA" w:rsidRDefault="002751EF" w:rsidP="005B1351">
      <w:pPr>
        <w:autoSpaceDE w:val="0"/>
        <w:autoSpaceDN w:val="0"/>
        <w:adjustRightInd w:val="0"/>
        <w:ind w:left="720"/>
        <w:jc w:val="both"/>
      </w:pPr>
      <w:r w:rsidRPr="003653CA">
        <w:t>Matkustamisen aikana henkilö käyttää siviiliasua.</w:t>
      </w:r>
    </w:p>
    <w:p w:rsidR="002751EF" w:rsidRPr="003653CA" w:rsidRDefault="002751EF" w:rsidP="005B1351">
      <w:pPr>
        <w:autoSpaceDE w:val="0"/>
        <w:autoSpaceDN w:val="0"/>
        <w:adjustRightInd w:val="0"/>
        <w:ind w:left="720"/>
        <w:jc w:val="both"/>
      </w:pPr>
    </w:p>
    <w:p w:rsidR="002751EF" w:rsidRDefault="002751EF" w:rsidP="005B1351">
      <w:pPr>
        <w:autoSpaceDE w:val="0"/>
        <w:autoSpaceDN w:val="0"/>
        <w:adjustRightInd w:val="0"/>
        <w:ind w:left="720"/>
        <w:jc w:val="both"/>
      </w:pPr>
      <w:r w:rsidRPr="003653CA">
        <w:t xml:space="preserve">Alaikäisen (alle 18-vuotias) varusmiespalvelusta (vast) suorittamattoman henkilön tilapäisen maastosuojavaatetuksen käyttöoikeusasian käsittelee Pääesikunnan logistiikkaosasto aluetoimiston </w:t>
      </w:r>
      <w:r>
        <w:t>esityksen</w:t>
      </w:r>
      <w:r w:rsidRPr="003653CA">
        <w:t xml:space="preserve"> perusteella.</w:t>
      </w:r>
    </w:p>
    <w:p w:rsidR="002751EF" w:rsidRDefault="002751EF" w:rsidP="005B1351">
      <w:pPr>
        <w:autoSpaceDE w:val="0"/>
        <w:autoSpaceDN w:val="0"/>
        <w:adjustRightInd w:val="0"/>
        <w:ind w:left="720"/>
        <w:jc w:val="both"/>
      </w:pPr>
    </w:p>
    <w:p w:rsidR="002751EF" w:rsidRPr="003653CA" w:rsidRDefault="002751EF" w:rsidP="005B1351">
      <w:pPr>
        <w:autoSpaceDE w:val="0"/>
        <w:autoSpaceDN w:val="0"/>
        <w:adjustRightInd w:val="0"/>
        <w:ind w:left="720"/>
        <w:jc w:val="both"/>
      </w:pPr>
      <w:r w:rsidRPr="003653CA">
        <w:t>Mikäli tilapäinen (tapauskohtainen) lupa maastosuojavaatetuksen käyttöön myönnetään sitoumuksen tehneelle siviilille, on huolehdittava, ettei vaatetuksessa kanneta sellaisia merkkejä ja tunnuksia, joiden käyttöön edellytetään suoritettu varusmiespalvelus (vast).</w:t>
      </w:r>
    </w:p>
    <w:p w:rsidR="002751EF" w:rsidRPr="003653CA" w:rsidRDefault="002751EF" w:rsidP="005B1351">
      <w:pPr>
        <w:autoSpaceDE w:val="0"/>
        <w:autoSpaceDN w:val="0"/>
        <w:adjustRightInd w:val="0"/>
        <w:ind w:left="720"/>
        <w:jc w:val="both"/>
        <w:rPr>
          <w:b/>
        </w:rPr>
      </w:pPr>
    </w:p>
    <w:p w:rsidR="002751EF" w:rsidRPr="003653CA" w:rsidRDefault="002751EF" w:rsidP="005B1351">
      <w:pPr>
        <w:autoSpaceDE w:val="0"/>
        <w:autoSpaceDN w:val="0"/>
        <w:adjustRightInd w:val="0"/>
        <w:ind w:left="720"/>
        <w:jc w:val="both"/>
        <w:rPr>
          <w:b/>
        </w:rPr>
      </w:pPr>
      <w:r>
        <w:rPr>
          <w:b/>
        </w:rPr>
        <w:t>K</w:t>
      </w:r>
      <w:r w:rsidRPr="008D5130">
        <w:rPr>
          <w:b/>
        </w:rPr>
        <w:t>riisinhallintaoperaatioihin</w:t>
      </w:r>
      <w:r w:rsidRPr="003653CA">
        <w:t xml:space="preserve"> liittyvillä </w:t>
      </w:r>
      <w:r w:rsidRPr="008D5130">
        <w:rPr>
          <w:b/>
        </w:rPr>
        <w:t>ulkomaan virkamatkoilla</w:t>
      </w:r>
      <w:r w:rsidRPr="003653CA">
        <w:t xml:space="preserve"> </w:t>
      </w:r>
      <w:r>
        <w:t>s</w:t>
      </w:r>
      <w:r w:rsidRPr="003653CA">
        <w:t>iviilihenkilöille (</w:t>
      </w:r>
      <w:r>
        <w:t>ml. puolustusvoimien siviilivirassa palveleva reserviläinen ja sitoumuksen tehneet</w:t>
      </w:r>
      <w:r w:rsidRPr="003653CA">
        <w:t xml:space="preserve">), jotka eivät ole kriisinhallintapalveluksessa, ei voida antaa </w:t>
      </w:r>
      <w:r>
        <w:t>lupaa</w:t>
      </w:r>
      <w:r w:rsidRPr="003653CA">
        <w:t xml:space="preserve"> käyttää puolustusvoimien sotilaspukua </w:t>
      </w:r>
      <w:r>
        <w:t>eikä m</w:t>
      </w:r>
      <w:r w:rsidRPr="003653CA">
        <w:t>aastosuojavaatetus</w:t>
      </w:r>
      <w:r>
        <w:t>ta</w:t>
      </w:r>
      <w:r w:rsidRPr="003653CA">
        <w:t xml:space="preserve">. </w:t>
      </w:r>
    </w:p>
    <w:p w:rsidR="002751EF" w:rsidRPr="00C432A3" w:rsidRDefault="002751EF" w:rsidP="002751EF">
      <w:pPr>
        <w:pStyle w:val="Otsikko2"/>
        <w:numPr>
          <w:ilvl w:val="1"/>
          <w:numId w:val="1"/>
        </w:numPr>
        <w:tabs>
          <w:tab w:val="clear" w:pos="576"/>
          <w:tab w:val="num" w:pos="756"/>
          <w:tab w:val="num" w:pos="860"/>
        </w:tabs>
        <w:ind w:left="756"/>
        <w:rPr>
          <w:b w:val="0"/>
        </w:rPr>
      </w:pPr>
      <w:bookmarkStart w:id="40" w:name="_Toc25328193"/>
      <w:bookmarkStart w:id="41" w:name="_Toc27464591"/>
      <w:r w:rsidRPr="00C432A3">
        <w:rPr>
          <w:b w:val="0"/>
        </w:rPr>
        <w:t>Pukinekohtaisia erityismääräyksiä</w:t>
      </w:r>
      <w:bookmarkEnd w:id="40"/>
      <w:bookmarkEnd w:id="41"/>
    </w:p>
    <w:p w:rsidR="002751EF" w:rsidRPr="005B1351" w:rsidRDefault="002751EF" w:rsidP="005B1351">
      <w:pPr>
        <w:autoSpaceDE w:val="0"/>
        <w:autoSpaceDN w:val="0"/>
        <w:adjustRightInd w:val="0"/>
        <w:ind w:left="756"/>
        <w:jc w:val="both"/>
      </w:pPr>
      <w:r w:rsidRPr="005B1351">
        <w:t>Mui</w:t>
      </w:r>
      <w:r w:rsidRPr="005B1351">
        <w:softHyphen/>
        <w:t xml:space="preserve">den kuin sotilaspäähineiden käyttö on kiellettyä sotilaspukujen kanssa. Ilman päähinettä voidaan sotilaspuvussa esiintyä ulkona vain hetkellisesti, kun jokin tilanne tai tehtävä sitä erityisesti vaatii. Tilanteita, joissa voidaan liikkua ulkona paljain päin, ovat esimerkiksi välitunti luokkarakennuksen pihalla, lyhyt siirtyminen, tavaran lastaus ulkoa sisään tai työskentely kohteilla, missä päähineen pitäminen päässä ei ole tarkoituksenmukaista tai se on kiellettyä (kuten lento- tai helikopterikentällä moottoreiden käydessä). </w:t>
      </w:r>
    </w:p>
    <w:p w:rsidR="002751EF" w:rsidRPr="005B1351" w:rsidRDefault="002751EF" w:rsidP="005B1351">
      <w:pPr>
        <w:autoSpaceDE w:val="0"/>
        <w:autoSpaceDN w:val="0"/>
        <w:adjustRightInd w:val="0"/>
        <w:ind w:left="756"/>
        <w:jc w:val="both"/>
      </w:pPr>
    </w:p>
    <w:p w:rsidR="002751EF" w:rsidRPr="005B1351" w:rsidRDefault="002751EF" w:rsidP="005B1351">
      <w:pPr>
        <w:autoSpaceDE w:val="0"/>
        <w:autoSpaceDN w:val="0"/>
        <w:adjustRightInd w:val="0"/>
        <w:ind w:left="756"/>
        <w:jc w:val="both"/>
      </w:pPr>
      <w:r w:rsidRPr="005B1351">
        <w:t xml:space="preserve">Mukana olevaa barettia tai kesälakkia m/39 kannetaan laskostettuna vasemman olkapoletin alla ja vain välttämättömissä työtehtävissä se voidaan laittaa työn ajaksi esim. taskuun. Maastopukua käytettäessä barettia kannetaan laskostettuna vasemmassa rintataskussa barettimerkin näkyessä taskusta ulospäin. </w:t>
      </w:r>
    </w:p>
    <w:p w:rsidR="002751EF" w:rsidRPr="005B1351" w:rsidRDefault="002751EF" w:rsidP="005B1351">
      <w:pPr>
        <w:autoSpaceDE w:val="0"/>
        <w:autoSpaceDN w:val="0"/>
        <w:adjustRightInd w:val="0"/>
        <w:ind w:left="756"/>
        <w:jc w:val="both"/>
      </w:pPr>
    </w:p>
    <w:p w:rsidR="002751EF" w:rsidRPr="005B1351" w:rsidRDefault="002751EF" w:rsidP="005B1351">
      <w:pPr>
        <w:autoSpaceDE w:val="0"/>
        <w:autoSpaceDN w:val="0"/>
        <w:adjustRightInd w:val="0"/>
        <w:ind w:left="756"/>
        <w:jc w:val="both"/>
      </w:pPr>
      <w:r w:rsidRPr="005B1351">
        <w:t xml:space="preserve">Barettien käyttö on ohjeistettu liitteessä 10. Barettien käyttö </w:t>
      </w:r>
      <w:r w:rsidRPr="005B1351">
        <w:rPr>
          <w:rFonts w:cs="Arial"/>
          <w:szCs w:val="20"/>
        </w:rPr>
        <w:t>sotilaspukujen eri kokoonpanoissa on esitetty liitteissä 1-9.</w:t>
      </w:r>
    </w:p>
    <w:p w:rsidR="002751EF" w:rsidRPr="005B1351" w:rsidRDefault="002751EF" w:rsidP="005B1351">
      <w:pPr>
        <w:autoSpaceDE w:val="0"/>
        <w:autoSpaceDN w:val="0"/>
        <w:adjustRightInd w:val="0"/>
        <w:ind w:left="756"/>
        <w:jc w:val="both"/>
      </w:pPr>
    </w:p>
    <w:p w:rsidR="002751EF" w:rsidRPr="005B1351" w:rsidRDefault="002751EF" w:rsidP="005B1351">
      <w:pPr>
        <w:autoSpaceDE w:val="0"/>
        <w:autoSpaceDN w:val="0"/>
        <w:adjustRightInd w:val="0"/>
        <w:ind w:left="756"/>
        <w:jc w:val="both"/>
      </w:pPr>
      <w:r w:rsidRPr="005B1351">
        <w:t>Panssarijoukkojen turkislakkia käyttää vain Panssariprikaatissa palveleva sotilashenkilöstö.</w:t>
      </w:r>
    </w:p>
    <w:p w:rsidR="002751EF" w:rsidRPr="005B1351" w:rsidRDefault="002751EF" w:rsidP="005B1351">
      <w:pPr>
        <w:autoSpaceDE w:val="0"/>
        <w:autoSpaceDN w:val="0"/>
        <w:adjustRightInd w:val="0"/>
        <w:ind w:left="756"/>
        <w:jc w:val="both"/>
      </w:pPr>
    </w:p>
    <w:p w:rsidR="002751EF" w:rsidRPr="005B1351" w:rsidRDefault="002751EF" w:rsidP="005B1351">
      <w:pPr>
        <w:autoSpaceDE w:val="0"/>
        <w:autoSpaceDN w:val="0"/>
        <w:adjustRightInd w:val="0"/>
        <w:ind w:left="756"/>
        <w:jc w:val="both"/>
      </w:pPr>
      <w:r w:rsidRPr="005B1351">
        <w:t>Yleisesikuntaupseerit käyttävät olkanauhaa juhlapuvussa ja paraatipuvussa. Tasavallan presidentin, puolustusministerin ja puolustusvoimain komentajan adjutantit sekä puolustusasiamiehet (pl. esiupseerit) käyttävät olkanauhoja myös palveluspuvussa. Maavoimien ja Ilmavoimien yleisesikuntaupseerien olkanauhat ovat harmaat, juhlapuvussa m/87 kullankeltaiset. Merivoimien yleisesikuntaupseerin sekä tasavallan presidentin adjutantin olkanauhat ovat kullankeltaiset.</w:t>
      </w:r>
    </w:p>
    <w:p w:rsidR="002751EF" w:rsidRPr="00F6764E" w:rsidRDefault="002751EF" w:rsidP="002751EF">
      <w:pPr>
        <w:pStyle w:val="Otsikko2"/>
        <w:numPr>
          <w:ilvl w:val="1"/>
          <w:numId w:val="1"/>
        </w:numPr>
        <w:tabs>
          <w:tab w:val="clear" w:pos="576"/>
          <w:tab w:val="num" w:pos="756"/>
          <w:tab w:val="num" w:pos="860"/>
        </w:tabs>
        <w:ind w:left="756"/>
        <w:rPr>
          <w:b w:val="0"/>
        </w:rPr>
      </w:pPr>
      <w:bookmarkStart w:id="42" w:name="_Toc25328194"/>
      <w:bookmarkStart w:id="43" w:name="_Toc27464592"/>
      <w:r w:rsidRPr="00F6764E">
        <w:rPr>
          <w:b w:val="0"/>
        </w:rPr>
        <w:t>Muita sotilaspuvun käytön yleismääräyksiä</w:t>
      </w:r>
      <w:bookmarkEnd w:id="42"/>
      <w:bookmarkEnd w:id="43"/>
      <w:r w:rsidRPr="00F6764E">
        <w:rPr>
          <w:b w:val="0"/>
        </w:rPr>
        <w:t xml:space="preserve"> </w:t>
      </w:r>
    </w:p>
    <w:p w:rsidR="002751EF" w:rsidRPr="005B1351" w:rsidRDefault="002751EF" w:rsidP="005B1351">
      <w:pPr>
        <w:autoSpaceDE w:val="0"/>
        <w:autoSpaceDN w:val="0"/>
        <w:adjustRightInd w:val="0"/>
        <w:ind w:left="756"/>
        <w:jc w:val="both"/>
      </w:pPr>
      <w:r w:rsidRPr="005B1351">
        <w:t>Sotilaspuvun yhteydessä sateenvarjojen, aurinkolasien, korvalappujen, muiden kuin sotilasmallisten laukkujen ja reppujen, hiuspidikkeiden, solmioneulojen ja kalvosinnappien käytön on oltava hyvän maun mukaista</w:t>
      </w:r>
      <w:r w:rsidR="005B1351" w:rsidRPr="005B1351">
        <w:t>. Varusteet eivät saa olla huomiota herättävän värisiä</w:t>
      </w:r>
      <w:r w:rsidRPr="005B1351">
        <w:t>.</w:t>
      </w:r>
      <w:r w:rsidR="005B1351" w:rsidRPr="005B1351">
        <w:t xml:space="preserve"> Näkyvien tai palvelusta vaarantavien korujen ja lävistysten käyttö sotilaspuvun kanssa on kiellettyä.</w:t>
      </w:r>
      <w:r w:rsidRPr="005B1351">
        <w:t xml:space="preserve"> Olosuhteiden niin vaatiessa vasemmassa käsivarressa tai jalassa käytetään heijastinnauhaa.</w:t>
      </w:r>
    </w:p>
    <w:p w:rsidR="002751EF" w:rsidRPr="005B1351" w:rsidRDefault="002751EF" w:rsidP="005B1351">
      <w:pPr>
        <w:autoSpaceDE w:val="0"/>
        <w:autoSpaceDN w:val="0"/>
        <w:adjustRightInd w:val="0"/>
        <w:ind w:left="756"/>
        <w:jc w:val="both"/>
      </w:pPr>
    </w:p>
    <w:p w:rsidR="002751EF" w:rsidRPr="005B1351" w:rsidRDefault="002751EF" w:rsidP="005B1351">
      <w:pPr>
        <w:autoSpaceDE w:val="0"/>
        <w:autoSpaceDN w:val="0"/>
        <w:adjustRightInd w:val="0"/>
        <w:ind w:left="756"/>
        <w:jc w:val="both"/>
      </w:pPr>
      <w:r w:rsidRPr="005B1351">
        <w:t xml:space="preserve">Varuskunnan päällikkö tai, mikäli varuskuntaa ei ole muodostettu, hallintoyksikön / joukko-osaston komentaja (vast) määrää talvivaatetuksen käyttökauden olosuhteet ja toiminnan huomioon ottaen. Kesäpäähinettä voidaan käyttää tarvittaessa ja sääolosuhteiden mukaan myös talvikuukausina. </w:t>
      </w:r>
    </w:p>
    <w:p w:rsidR="002751EF" w:rsidRPr="005B1351" w:rsidRDefault="002751EF" w:rsidP="005B1351">
      <w:pPr>
        <w:autoSpaceDE w:val="0"/>
        <w:autoSpaceDN w:val="0"/>
        <w:adjustRightInd w:val="0"/>
        <w:ind w:left="756"/>
        <w:jc w:val="both"/>
      </w:pPr>
    </w:p>
    <w:p w:rsidR="002751EF" w:rsidRPr="005B1351" w:rsidRDefault="002751EF" w:rsidP="005B1351">
      <w:pPr>
        <w:autoSpaceDE w:val="0"/>
        <w:autoSpaceDN w:val="0"/>
        <w:adjustRightInd w:val="0"/>
        <w:ind w:left="756"/>
        <w:jc w:val="both"/>
      </w:pPr>
      <w:r w:rsidRPr="005B1351">
        <w:t>Hallintoyksikössä / joukko-osastossa tulee noudattaa pukeutumisessa yhtenäisyyttä. Komentajat, päälliköt, harjoitusten ja tilaisuuksien johtajat (ammattisotilaat) ovat oikeutettuja antamaan olosuhteista johtuvia, vaatetuksen käyttöä koskevia käskyjä ja ohjeita, kun se on omiaan edistämään palveluksen tai työn suorittamista tai se muutoin on tarpeen kyseissä tilaisuudessa tai tapahtumassa.</w:t>
      </w:r>
    </w:p>
    <w:p w:rsidR="002751EF" w:rsidRPr="005B1351" w:rsidRDefault="002751EF" w:rsidP="005B1351">
      <w:pPr>
        <w:autoSpaceDE w:val="0"/>
        <w:autoSpaceDN w:val="0"/>
        <w:adjustRightInd w:val="0"/>
        <w:ind w:left="756"/>
        <w:jc w:val="both"/>
      </w:pPr>
    </w:p>
    <w:p w:rsidR="002751EF" w:rsidRPr="005B1351" w:rsidRDefault="002751EF" w:rsidP="005B1351">
      <w:pPr>
        <w:ind w:left="720"/>
        <w:jc w:val="both"/>
      </w:pPr>
      <w:r w:rsidRPr="005B1351">
        <w:t xml:space="preserve">Edellä mainituilla toimivaltuuksilla voidaan myös harjoitusorganisaatioon (vast) kuuluvalle </w:t>
      </w:r>
      <w:r w:rsidRPr="005B1351">
        <w:rPr>
          <w:b/>
        </w:rPr>
        <w:t xml:space="preserve">siviilihenkilölle </w:t>
      </w:r>
      <w:r w:rsidRPr="005B1351">
        <w:t xml:space="preserve">antaa kotimaassa järjestettävän tapahtuman ajaksi lupa </w:t>
      </w:r>
      <w:r w:rsidRPr="005B1351">
        <w:rPr>
          <w:b/>
        </w:rPr>
        <w:t>maastosuojavaatetuksen</w:t>
      </w:r>
      <w:r w:rsidRPr="005B1351">
        <w:t xml:space="preserve"> käyttöön joukon yhtenäisen pukeutumisen tai muun perustellun syyn vuoksi. Luvan antajan on huolehdittava, ettei vaatetuksessa silloin kanneta sellaisia merkkejä ja tunnuksia, joiden käyttöön edellytetään suoritettu varusmiespalvelus (vast). Puolustusvoimien palkattuun henkilöstöön kuuluvien arvomerkkien ja tunnusten käyttö maastosuojavaatetuksessa Puolustusvoimien harjoituksissa on ohjeistettu PEHENKOS:n normissa PVHSM HENKILÖSTÖALA 038.</w:t>
      </w:r>
    </w:p>
    <w:p w:rsidR="002751EF" w:rsidRPr="005B1351" w:rsidRDefault="002751EF" w:rsidP="005B1351">
      <w:pPr>
        <w:autoSpaceDE w:val="0"/>
        <w:autoSpaceDN w:val="0"/>
        <w:adjustRightInd w:val="0"/>
        <w:ind w:left="756"/>
        <w:jc w:val="both"/>
      </w:pPr>
    </w:p>
    <w:p w:rsidR="002751EF" w:rsidRPr="005B1351" w:rsidRDefault="002751EF" w:rsidP="005B1351">
      <w:pPr>
        <w:autoSpaceDE w:val="0"/>
        <w:autoSpaceDN w:val="0"/>
        <w:adjustRightInd w:val="0"/>
        <w:ind w:left="756"/>
        <w:jc w:val="both"/>
      </w:pPr>
      <w:r w:rsidRPr="005B1351">
        <w:t xml:space="preserve">Määrättäessä asevelvollisille vaatetusta päivittäiseen palvelukseen ja sotilaalliseen harjoitukseen on otettava huomioon palveluksen laatu sekä olosuhteet ja sää. </w:t>
      </w:r>
    </w:p>
    <w:p w:rsidR="002751EF" w:rsidRPr="005B1351" w:rsidRDefault="002751EF" w:rsidP="005B1351">
      <w:pPr>
        <w:autoSpaceDE w:val="0"/>
        <w:autoSpaceDN w:val="0"/>
        <w:adjustRightInd w:val="0"/>
        <w:ind w:left="756"/>
        <w:jc w:val="both"/>
      </w:pPr>
    </w:p>
    <w:p w:rsidR="002751EF" w:rsidRPr="005B1351" w:rsidRDefault="002751EF" w:rsidP="005B1351">
      <w:pPr>
        <w:autoSpaceDE w:val="0"/>
        <w:autoSpaceDN w:val="0"/>
        <w:adjustRightInd w:val="0"/>
        <w:ind w:left="756"/>
        <w:jc w:val="both"/>
      </w:pPr>
      <w:r w:rsidRPr="005B1351">
        <w:t>Harjoituksissa, joissa lomapukua ei ole jaettu tai käsketty varustukseen, voi komentaja, päällikkö tai harjoituksen johtaja antaa luvan palveluspuvun käyttämiseen vapaa-aikana.</w:t>
      </w:r>
    </w:p>
    <w:p w:rsidR="002751EF" w:rsidRPr="005B1351" w:rsidRDefault="002751EF" w:rsidP="005B1351">
      <w:pPr>
        <w:autoSpaceDE w:val="0"/>
        <w:autoSpaceDN w:val="0"/>
        <w:adjustRightInd w:val="0"/>
        <w:ind w:left="756"/>
        <w:jc w:val="both"/>
      </w:pPr>
    </w:p>
    <w:p w:rsidR="002751EF" w:rsidRPr="005B1351" w:rsidRDefault="002751EF" w:rsidP="005B1351">
      <w:pPr>
        <w:autoSpaceDE w:val="0"/>
        <w:autoSpaceDN w:val="0"/>
        <w:adjustRightInd w:val="0"/>
        <w:ind w:left="756"/>
        <w:jc w:val="both"/>
      </w:pPr>
      <w:r w:rsidRPr="005B1351">
        <w:t>Jaettaessa vaatetusta asevelvollisille on huolehdittava, että pukineet ovat mitoitukseltaan oikean kokoisia sekä lomapukuun kuuluvat pukineet uuden veroisia. Palveluksessa oleville asevelvollisille on järjestettävä mahdollisuus yksikön palvelusohjelmaan merkittyyn varusteiden vaihtoon vähintään kerran viikossa.</w:t>
      </w:r>
    </w:p>
    <w:p w:rsidR="002751EF" w:rsidRPr="00E77B1C" w:rsidRDefault="002751EF" w:rsidP="002751EF">
      <w:pPr>
        <w:pStyle w:val="Otsikko2"/>
        <w:numPr>
          <w:ilvl w:val="1"/>
          <w:numId w:val="1"/>
        </w:numPr>
        <w:tabs>
          <w:tab w:val="clear" w:pos="576"/>
          <w:tab w:val="num" w:pos="756"/>
          <w:tab w:val="num" w:pos="860"/>
        </w:tabs>
        <w:ind w:left="756"/>
        <w:rPr>
          <w:b w:val="0"/>
        </w:rPr>
      </w:pPr>
      <w:bookmarkStart w:id="44" w:name="_Toc25328195"/>
      <w:bookmarkStart w:id="45" w:name="_Toc27464593"/>
      <w:r w:rsidRPr="00E77B1C">
        <w:rPr>
          <w:b w:val="0"/>
        </w:rPr>
        <w:t>Sotilaspukujen käyttötarkoitukset ja kokoonpanot</w:t>
      </w:r>
      <w:bookmarkEnd w:id="44"/>
      <w:bookmarkEnd w:id="45"/>
    </w:p>
    <w:p w:rsidR="002751EF" w:rsidRPr="00474DA5" w:rsidRDefault="002751EF" w:rsidP="002751EF">
      <w:pPr>
        <w:pStyle w:val="Otsikko3"/>
        <w:numPr>
          <w:ilvl w:val="2"/>
          <w:numId w:val="1"/>
        </w:numPr>
        <w:ind w:hanging="11"/>
        <w:rPr>
          <w:b w:val="0"/>
        </w:rPr>
      </w:pPr>
      <w:bookmarkStart w:id="46" w:name="_Toc25328196"/>
      <w:bookmarkStart w:id="47" w:name="_Toc27464594"/>
      <w:r w:rsidRPr="00474DA5">
        <w:rPr>
          <w:b w:val="0"/>
        </w:rPr>
        <w:t>Maastosuoja-, suoja- ja erikoisvaatetus sekä varusmiesten vaatetus</w:t>
      </w:r>
      <w:bookmarkEnd w:id="46"/>
      <w:bookmarkEnd w:id="47"/>
    </w:p>
    <w:p w:rsidR="002751EF" w:rsidRPr="00C8467B" w:rsidRDefault="002751EF" w:rsidP="002751EF">
      <w:pPr>
        <w:rPr>
          <w:b/>
          <w:sz w:val="16"/>
          <w:szCs w:val="16"/>
        </w:rPr>
      </w:pPr>
    </w:p>
    <w:p w:rsidR="002751EF" w:rsidRPr="00C8467B" w:rsidRDefault="002751EF" w:rsidP="005B1351">
      <w:pPr>
        <w:ind w:left="720"/>
        <w:jc w:val="both"/>
      </w:pPr>
      <w:r w:rsidRPr="009175E5">
        <w:rPr>
          <w:b/>
          <w:i/>
        </w:rPr>
        <w:t>Maastosuojavaatetusta</w:t>
      </w:r>
      <w:r w:rsidRPr="00C8467B">
        <w:rPr>
          <w:i/>
        </w:rPr>
        <w:t xml:space="preserve"> </w:t>
      </w:r>
      <w:r w:rsidRPr="00C8467B">
        <w:t>on kenttäolosuhteissa sekä alus- ja lentopalveluksessa käytettävä</w:t>
      </w:r>
      <w:r>
        <w:t xml:space="preserve"> </w:t>
      </w:r>
      <w:r w:rsidRPr="00C8467B">
        <w:t xml:space="preserve">puolustusvoimien keskitetysti hankkima vaatetus. Maastosuojavaatetusta käytetään </w:t>
      </w:r>
      <w:r w:rsidRPr="001E1CE3">
        <w:t xml:space="preserve">pääsääntöisesti </w:t>
      </w:r>
      <w:r w:rsidRPr="00C8467B">
        <w:t>kenttäpalveluksessa maasto-olosuhteissa sekä sen luonteisessa sotaharjoitus-, vartio- ja päivystyspalveluksessa, siten kun se on tarkoituksenmukaista. Maastosuojavaatetusta käytetään myös varusmiesten palvelus-, loma- ja paraatipukuna.</w:t>
      </w:r>
    </w:p>
    <w:p w:rsidR="002751EF" w:rsidRPr="00C8467B" w:rsidRDefault="002751EF" w:rsidP="005B1351">
      <w:pPr>
        <w:ind w:left="720"/>
        <w:jc w:val="both"/>
        <w:rPr>
          <w:sz w:val="18"/>
          <w:szCs w:val="18"/>
        </w:rPr>
      </w:pPr>
    </w:p>
    <w:p w:rsidR="002751EF" w:rsidRPr="00413683" w:rsidRDefault="002751EF" w:rsidP="005B1351">
      <w:pPr>
        <w:ind w:left="720"/>
        <w:jc w:val="both"/>
        <w:rPr>
          <w:color w:val="008000"/>
          <w:sz w:val="16"/>
          <w:szCs w:val="16"/>
        </w:rPr>
      </w:pPr>
      <w:r w:rsidRPr="009175E5">
        <w:t>Maastosuojavaatetuksesta muodostetaan seuraavat sotilaspuvut:</w:t>
      </w:r>
    </w:p>
    <w:p w:rsidR="002751EF" w:rsidRPr="003653CA" w:rsidRDefault="002751EF" w:rsidP="005B1351">
      <w:pPr>
        <w:widowControl/>
        <w:numPr>
          <w:ilvl w:val="0"/>
          <w:numId w:val="14"/>
        </w:numPr>
        <w:tabs>
          <w:tab w:val="clear" w:pos="720"/>
          <w:tab w:val="num" w:pos="1440"/>
        </w:tabs>
        <w:ind w:left="1440"/>
        <w:jc w:val="both"/>
      </w:pPr>
      <w:r w:rsidRPr="009175E5">
        <w:t xml:space="preserve">Maa- ja ilmavoimien sekä merivoimien maalla palvelevien varusmiesten </w:t>
      </w:r>
      <w:r>
        <w:t xml:space="preserve">palvelus-, </w:t>
      </w:r>
      <w:r w:rsidRPr="009175E5">
        <w:t>loma- ja paraatipuku (</w:t>
      </w:r>
      <w:r w:rsidRPr="009175E5">
        <w:rPr>
          <w:i/>
        </w:rPr>
        <w:t xml:space="preserve">varusmiesten </w:t>
      </w:r>
      <w:r w:rsidRPr="003653CA">
        <w:rPr>
          <w:i/>
        </w:rPr>
        <w:t>palvelus-,</w:t>
      </w:r>
      <w:r w:rsidRPr="003653CA">
        <w:t xml:space="preserve"> </w:t>
      </w:r>
      <w:r w:rsidRPr="003653CA">
        <w:rPr>
          <w:i/>
        </w:rPr>
        <w:t>loma- ja paraatipuku m/05)</w:t>
      </w:r>
    </w:p>
    <w:p w:rsidR="002751EF" w:rsidRPr="003653CA" w:rsidRDefault="002751EF" w:rsidP="005B1351">
      <w:pPr>
        <w:widowControl/>
        <w:numPr>
          <w:ilvl w:val="0"/>
          <w:numId w:val="14"/>
        </w:numPr>
        <w:tabs>
          <w:tab w:val="clear" w:pos="720"/>
          <w:tab w:val="num" w:pos="1440"/>
        </w:tabs>
        <w:ind w:left="1440"/>
        <w:jc w:val="both"/>
      </w:pPr>
      <w:r w:rsidRPr="003653CA">
        <w:t xml:space="preserve">Varusmiesten taistelijanasu </w:t>
      </w:r>
      <w:r w:rsidRPr="003653CA">
        <w:rPr>
          <w:i/>
        </w:rPr>
        <w:t>(taistelijanasu m/05 ja meritaisteluasu m/95)</w:t>
      </w:r>
    </w:p>
    <w:p w:rsidR="002751EF" w:rsidRPr="003653CA" w:rsidRDefault="002751EF" w:rsidP="005B1351">
      <w:pPr>
        <w:widowControl/>
        <w:numPr>
          <w:ilvl w:val="0"/>
          <w:numId w:val="14"/>
        </w:numPr>
        <w:tabs>
          <w:tab w:val="clear" w:pos="720"/>
          <w:tab w:val="num" w:pos="1440"/>
        </w:tabs>
        <w:ind w:left="1440"/>
        <w:jc w:val="both"/>
      </w:pPr>
      <w:r w:rsidRPr="003653CA">
        <w:t>Merivoimien laivapalveluspuku (</w:t>
      </w:r>
      <w:r w:rsidRPr="003653CA">
        <w:rPr>
          <w:i/>
        </w:rPr>
        <w:t>meritaisteluasu m/95)</w:t>
      </w:r>
    </w:p>
    <w:p w:rsidR="002751EF" w:rsidRPr="003653CA" w:rsidRDefault="002751EF" w:rsidP="005B1351">
      <w:pPr>
        <w:widowControl/>
        <w:numPr>
          <w:ilvl w:val="0"/>
          <w:numId w:val="14"/>
        </w:numPr>
        <w:tabs>
          <w:tab w:val="clear" w:pos="720"/>
          <w:tab w:val="num" w:pos="1440"/>
        </w:tabs>
        <w:ind w:left="1440"/>
        <w:jc w:val="both"/>
      </w:pPr>
      <w:r>
        <w:t>S</w:t>
      </w:r>
      <w:r w:rsidRPr="003653CA">
        <w:t xml:space="preserve">otilashenkilöstön paraatipuku eri käskystä </w:t>
      </w:r>
      <w:r w:rsidRPr="003653CA">
        <w:rPr>
          <w:i/>
        </w:rPr>
        <w:t>(paraatipuku m/05 tai m/91)</w:t>
      </w:r>
      <w:r w:rsidRPr="003653CA">
        <w:t xml:space="preserve"> </w:t>
      </w:r>
    </w:p>
    <w:p w:rsidR="002751EF" w:rsidRDefault="002751EF" w:rsidP="005B1351">
      <w:pPr>
        <w:ind w:left="1080"/>
        <w:jc w:val="both"/>
        <w:rPr>
          <w:i/>
        </w:rPr>
      </w:pPr>
    </w:p>
    <w:p w:rsidR="002751EF" w:rsidRPr="003653CA" w:rsidRDefault="002751EF" w:rsidP="005B1351">
      <w:pPr>
        <w:ind w:left="720"/>
        <w:jc w:val="both"/>
      </w:pPr>
      <w:r w:rsidRPr="003653CA">
        <w:t>Varusmieskoulutusta antavien joukko-osastojen</w:t>
      </w:r>
      <w:r>
        <w:t xml:space="preserve"> </w:t>
      </w:r>
      <w:r w:rsidRPr="003653CA">
        <w:t>(vast) ammattisotilaat, sopimussotilaat ja kadetit voivat käyttää maastosuojavaatetukseen (m/05) kuuluvia pukineita myös toimistotyön kaltaisessa esikunta- tai sisäpalveluksessa sekä joukko-osaston kokous-, neuvottelu- tai koulutustilaisuuksissa.</w:t>
      </w:r>
    </w:p>
    <w:p w:rsidR="002751EF" w:rsidRPr="003653CA" w:rsidRDefault="002751EF" w:rsidP="005B1351">
      <w:pPr>
        <w:ind w:left="720"/>
        <w:jc w:val="both"/>
      </w:pPr>
    </w:p>
    <w:p w:rsidR="002751EF" w:rsidRDefault="002751EF" w:rsidP="005B1351">
      <w:pPr>
        <w:ind w:left="720"/>
        <w:jc w:val="both"/>
      </w:pPr>
      <w:r w:rsidRPr="003653CA">
        <w:t>Muissa kuin em. joukko-osastoissa (vast) palvelevat ammattisotilaat eivät käytä maastosuoja- tai suojavaatetusta toimistotyön kaltaisessa esikunta- tai sisäpalveluksessa eikä kokous-, neuvottelu- tai koulutustilaisuuksissa (ml. niihin rinnastettavat virkamatkat)</w:t>
      </w:r>
      <w:r w:rsidR="009C12CA">
        <w:t>,</w:t>
      </w:r>
      <w:r w:rsidRPr="003653CA">
        <w:t xml:space="preserve"> ellei niitä toimeenpanna maasto- tai siihen rinnastettavissa olosuhteissa. </w:t>
      </w:r>
    </w:p>
    <w:p w:rsidR="002751EF" w:rsidRPr="003653CA" w:rsidRDefault="002751EF" w:rsidP="002751EF">
      <w:pPr>
        <w:ind w:left="720"/>
      </w:pPr>
    </w:p>
    <w:p w:rsidR="009C12CA" w:rsidRPr="00C81540" w:rsidRDefault="009C12CA" w:rsidP="009C12CA">
      <w:pPr>
        <w:ind w:left="720"/>
      </w:pPr>
      <w:r w:rsidRPr="00C81540">
        <w:t>Maastosuoja- tai suojavaatetusta voi käyttää sidosryhmien kanssa käytävissä yhteisissä tilaisuuksissa (esim. neuvottelut, koulutustilaisuudet, seminaarit), jos ne järjestetään em. varusmieskoulutusta antavien joukko-osastojen tiloissa ja alueilla. Puolustusvoimien tilojen ja alueiden ulkopuolella olevissa sidosryhmätilaisuuksissa ei käytetä maastosuoja- tai suojavaatetusta, ellei niitä järjestetä maasto- tai siihen rinnastettavissa olosuhteissa. Tällöin sotilaat pukeutuvat tilaisuuden luonteen ja kutsun mukaiseen sotilaspukuun.</w:t>
      </w:r>
    </w:p>
    <w:p w:rsidR="002751EF" w:rsidRDefault="002751EF" w:rsidP="002751EF">
      <w:pPr>
        <w:ind w:left="720"/>
      </w:pPr>
    </w:p>
    <w:p w:rsidR="002751EF" w:rsidRPr="005B1351" w:rsidRDefault="002751EF" w:rsidP="005B1351">
      <w:pPr>
        <w:ind w:left="720"/>
        <w:jc w:val="both"/>
      </w:pPr>
      <w:r w:rsidRPr="005B1351">
        <w:t xml:space="preserve">Yksittäistä tilaisuutta tai tapahtumaa koskevia tilapäisiä poikkeuksia voidaan perustelluista syistä tehdä luvussa 2.9 annetuilla komentajien, päälliköiden, harjoitusten ja tilaisuuksien johtajien toimivaltuuksilla. </w:t>
      </w:r>
    </w:p>
    <w:p w:rsidR="002751EF" w:rsidRPr="005B1351" w:rsidRDefault="002751EF" w:rsidP="005B1351">
      <w:pPr>
        <w:ind w:left="720"/>
        <w:jc w:val="both"/>
        <w:rPr>
          <w:sz w:val="18"/>
          <w:szCs w:val="18"/>
        </w:rPr>
      </w:pPr>
    </w:p>
    <w:p w:rsidR="002751EF" w:rsidRPr="005B1351" w:rsidRDefault="002751EF" w:rsidP="005B1351">
      <w:pPr>
        <w:ind w:left="720"/>
        <w:jc w:val="both"/>
      </w:pPr>
      <w:r w:rsidRPr="005B1351">
        <w:t xml:space="preserve">Maastosuojavaatetusta voidaan käyttää paraateissa ja vastaavissa tapahtumissa mm. joukkojen yhdenmukaiseen tai muuhun tarkoituksen- ja tilanteenmukaisen pukeutumiseen perustuvasta syystä. </w:t>
      </w:r>
    </w:p>
    <w:p w:rsidR="002751EF" w:rsidRPr="005B1351" w:rsidRDefault="002751EF" w:rsidP="005B1351">
      <w:pPr>
        <w:ind w:left="720"/>
        <w:jc w:val="both"/>
      </w:pPr>
    </w:p>
    <w:p w:rsidR="002751EF" w:rsidRPr="005B1351" w:rsidRDefault="002751EF" w:rsidP="005B1351">
      <w:pPr>
        <w:ind w:left="720"/>
        <w:jc w:val="both"/>
      </w:pPr>
      <w:r w:rsidRPr="005B1351">
        <w:t>Varusmiesten palveluspukua käytetään sisä- ja ulkopalveluksessa, ellei muuta pukua ole käsketty. Taistelijanasua (m/05, meritaisteluasu m/95) käytetään taistelukoulutuksessa tai erikseen käskettäessä.</w:t>
      </w:r>
    </w:p>
    <w:p w:rsidR="002751EF" w:rsidRPr="005B1351" w:rsidRDefault="002751EF" w:rsidP="005B1351">
      <w:pPr>
        <w:ind w:left="720"/>
        <w:jc w:val="both"/>
      </w:pPr>
    </w:p>
    <w:p w:rsidR="002751EF" w:rsidRPr="005B1351" w:rsidRDefault="002751EF" w:rsidP="005B1351">
      <w:pPr>
        <w:ind w:left="720"/>
        <w:jc w:val="both"/>
      </w:pPr>
      <w:r w:rsidRPr="005B1351">
        <w:t>Taistelupaita on osa taistelijanasua m/05 (vast). Maastosuojavaatetuksen kanssa käytettävää taistelupaitaa voidaan käyttää pääsääntöisesti kenttäpalveluksessa maasto-olosuhteissa sekä sen luonteisessa sotaharjoituspalveluksessa sekä silloin, kun taistelupaitaa on tarkoituksenmukaista käyttää suojaliivien, varuste-/taisteluliivien alla maastopuvun takin m/05 tai m/91 sijaan. Taistelupaidan käyttö em. tapahtumien ja käyttötarkoituksien ulkopuolella esimerkiksi vapaa-aikana ei ole sallittua.  Taistelupaitaa ei ole tarkoitettu käytettäväksi tavanomaiseen kasarmipalvelukseen liittyvissä tehtävis</w:t>
      </w:r>
      <w:r w:rsidR="005B1351">
        <w:t>sä eikä loma- tai paraatipuvun m/</w:t>
      </w:r>
      <w:r w:rsidRPr="005B1351">
        <w:t>05 pukineena. Taistelupaidassa kannettavien merkkien ja tunnusten (mm. arvomerkit, niminauha ja kansallistunnus) käytön ohjeistaa Pääesikunnan henkilöstöosasto.</w:t>
      </w:r>
    </w:p>
    <w:p w:rsidR="002751EF" w:rsidRPr="005B1351" w:rsidRDefault="002751EF" w:rsidP="005B1351">
      <w:pPr>
        <w:ind w:left="720"/>
        <w:jc w:val="both"/>
      </w:pPr>
    </w:p>
    <w:p w:rsidR="002751EF" w:rsidRPr="005B1351" w:rsidRDefault="002751EF" w:rsidP="005B1351">
      <w:pPr>
        <w:ind w:left="720"/>
        <w:jc w:val="both"/>
        <w:rPr>
          <w:spacing w:val="-4"/>
        </w:rPr>
      </w:pPr>
      <w:r w:rsidRPr="005B1351">
        <w:rPr>
          <w:spacing w:val="-4"/>
        </w:rPr>
        <w:t>Maastosuojavaatetuksien (m/05 ja m/91) yleisimmät pukineet on esitetty yksityiskohtaisemmin liitteessä 1.</w:t>
      </w:r>
    </w:p>
    <w:p w:rsidR="002751EF" w:rsidRPr="005B1351" w:rsidRDefault="002751EF" w:rsidP="005B1351">
      <w:pPr>
        <w:ind w:left="720"/>
        <w:jc w:val="both"/>
        <w:rPr>
          <w:spacing w:val="-4"/>
        </w:rPr>
      </w:pPr>
    </w:p>
    <w:p w:rsidR="002751EF" w:rsidRPr="003653CA" w:rsidRDefault="002751EF" w:rsidP="005B1351">
      <w:pPr>
        <w:ind w:left="720"/>
        <w:jc w:val="both"/>
        <w:rPr>
          <w:spacing w:val="-4"/>
        </w:rPr>
      </w:pPr>
      <w:r w:rsidRPr="005B1351">
        <w:rPr>
          <w:spacing w:val="-4"/>
        </w:rPr>
        <w:t>Ohessa on esimerkkejä varusmiesten loma- ja paraatipuvusta (m/05).</w:t>
      </w:r>
    </w:p>
    <w:p w:rsidR="002751EF" w:rsidRDefault="00BB5CF5" w:rsidP="002751EF">
      <w:pPr>
        <w:ind w:left="720"/>
        <w:rPr>
          <w:color w:val="0000FF"/>
          <w:spacing w:val="-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uva 40" o:spid="_x0000_s1105" type="#_x0000_t75" alt="LHE_2271" style="position:absolute;left:0;text-align:left;margin-left:2in;margin-top:10.7pt;width:76.8pt;height:1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9" o:title="LHE_2271"/>
            <w10:wrap type="square"/>
          </v:shape>
        </w:pict>
      </w:r>
      <w:r>
        <w:rPr>
          <w:noProof/>
        </w:rPr>
        <w:pict>
          <v:shape id="Kuva 39" o:spid="_x0000_s1104" type="#_x0000_t75" alt="LHE_2284" style="position:absolute;left:0;text-align:left;margin-left:27pt;margin-top:3.15pt;width:79.8pt;height:19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0" o:title="LHE_2284"/>
            <w10:wrap type="square"/>
          </v:shape>
        </w:pict>
      </w:r>
      <w:r>
        <w:rPr>
          <w:noProof/>
        </w:rPr>
        <w:pict>
          <v:shape id="Kuva 38" o:spid="_x0000_s1103" type="#_x0000_t75" alt="LHE_2538_(LHE_0784)" style="position:absolute;left:0;text-align:left;margin-left:263.8pt;margin-top:7.8pt;width:78.2pt;height:19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1" o:title="LHE_2538_(LHE_0784)"/>
            <w10:wrap type="square"/>
          </v:shape>
        </w:pict>
      </w:r>
      <w:r>
        <w:rPr>
          <w:noProof/>
        </w:rPr>
        <w:pict>
          <v:shape id="Kuva 37" o:spid="_x0000_s1102" type="#_x0000_t75" alt="LHE_2298" style="position:absolute;left:0;text-align:left;margin-left:387pt;margin-top:10.7pt;width:76.8pt;height:1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2" o:title="LHE_2298"/>
            <w10:wrap type="square"/>
          </v:shape>
        </w:pict>
      </w:r>
    </w:p>
    <w:p w:rsidR="002751EF" w:rsidRDefault="002751EF" w:rsidP="002751EF">
      <w:pPr>
        <w:ind w:left="720"/>
        <w:rPr>
          <w:color w:val="0000FF"/>
          <w:spacing w:val="-4"/>
        </w:rPr>
      </w:pPr>
    </w:p>
    <w:p w:rsidR="002751EF" w:rsidRDefault="002751EF" w:rsidP="002751EF">
      <w:pPr>
        <w:ind w:left="720"/>
        <w:rPr>
          <w:color w:val="0000FF"/>
          <w:spacing w:val="-4"/>
        </w:rPr>
      </w:pPr>
    </w:p>
    <w:p w:rsidR="002751EF" w:rsidRDefault="002751EF" w:rsidP="002751EF">
      <w:pPr>
        <w:ind w:left="720"/>
        <w:rPr>
          <w:color w:val="0000FF"/>
          <w:spacing w:val="-4"/>
        </w:rPr>
      </w:pPr>
    </w:p>
    <w:p w:rsidR="002751EF" w:rsidRDefault="002751EF" w:rsidP="002751EF">
      <w:pPr>
        <w:ind w:left="720"/>
        <w:rPr>
          <w:color w:val="0000FF"/>
          <w:spacing w:val="-4"/>
        </w:rPr>
      </w:pPr>
    </w:p>
    <w:p w:rsidR="002751EF" w:rsidRDefault="002751EF" w:rsidP="002751EF">
      <w:pPr>
        <w:ind w:left="720"/>
        <w:rPr>
          <w:color w:val="0000FF"/>
          <w:spacing w:val="-4"/>
        </w:rPr>
      </w:pPr>
    </w:p>
    <w:p w:rsidR="002751EF" w:rsidRDefault="002751EF" w:rsidP="002751EF">
      <w:pPr>
        <w:ind w:left="720"/>
        <w:rPr>
          <w:color w:val="0000FF"/>
          <w:spacing w:val="-4"/>
        </w:rPr>
      </w:pPr>
    </w:p>
    <w:p w:rsidR="002751EF" w:rsidRDefault="002751EF" w:rsidP="002751EF">
      <w:pPr>
        <w:ind w:left="720"/>
        <w:rPr>
          <w:color w:val="0000FF"/>
          <w:spacing w:val="-4"/>
        </w:rPr>
      </w:pPr>
    </w:p>
    <w:p w:rsidR="002751EF" w:rsidRDefault="002751EF" w:rsidP="002751EF">
      <w:pPr>
        <w:ind w:left="720"/>
        <w:rPr>
          <w:color w:val="0000FF"/>
          <w:spacing w:val="-4"/>
        </w:rPr>
      </w:pPr>
    </w:p>
    <w:p w:rsidR="002751EF" w:rsidRDefault="002751EF" w:rsidP="002751EF">
      <w:pPr>
        <w:ind w:left="720"/>
      </w:pPr>
    </w:p>
    <w:p w:rsidR="002751EF" w:rsidRDefault="002751EF" w:rsidP="002751EF">
      <w:pPr>
        <w:ind w:left="720"/>
      </w:pPr>
    </w:p>
    <w:p w:rsidR="002751EF" w:rsidRDefault="002751EF" w:rsidP="002751EF">
      <w:pPr>
        <w:ind w:left="720"/>
      </w:pPr>
    </w:p>
    <w:p w:rsidR="002751EF" w:rsidRDefault="002751EF" w:rsidP="002751EF">
      <w:pPr>
        <w:ind w:left="720"/>
      </w:pPr>
    </w:p>
    <w:p w:rsidR="002751EF" w:rsidRDefault="002751EF" w:rsidP="002751EF">
      <w:pPr>
        <w:ind w:left="720"/>
      </w:pPr>
    </w:p>
    <w:p w:rsidR="002751EF" w:rsidRDefault="002751EF" w:rsidP="002751EF">
      <w:pPr>
        <w:ind w:left="720"/>
      </w:pPr>
    </w:p>
    <w:p w:rsidR="002751EF" w:rsidRDefault="002751EF" w:rsidP="002751EF">
      <w:pPr>
        <w:ind w:left="720"/>
      </w:pPr>
    </w:p>
    <w:p w:rsidR="002751EF" w:rsidRDefault="002751EF" w:rsidP="002751EF">
      <w:pPr>
        <w:ind w:left="720"/>
      </w:pPr>
      <w:r w:rsidRPr="003653CA">
        <w:t>Merivoimissa varusmiesten vaatetuksena loma- ja paraatipuvun m/05 sekä meritaisteluasun m/95 lisäksi on myös merivoimien aluksilla sekä kaikilla Rannikkolaivastossa palvelevilla varusmiehillä varusmiesten loma- ja paraatipuku m/30 ja päällystakki m/55</w:t>
      </w:r>
      <w:r>
        <w:t xml:space="preserve"> </w:t>
      </w:r>
      <w:r w:rsidRPr="00624C61">
        <w:t>(kuvat alla).</w:t>
      </w:r>
      <w:r>
        <w:t xml:space="preserve"> </w:t>
      </w:r>
      <w:r w:rsidRPr="000406B9">
        <w:t>Varusmiesten loma- ja paraatipukua käytetään lomalla, ilta- ja viikonloppuvapaalla, sekä tilaisuuksissa, joissa ammattisotilaille on määrätty käytettäväksi palveluspuku, pieni juhlapuku, juhlapuku tai paraatipuku sekä erikseen käskettäessä.</w:t>
      </w:r>
    </w:p>
    <w:p w:rsidR="002751EF" w:rsidRDefault="002751EF" w:rsidP="002751EF">
      <w:pPr>
        <w:ind w:left="720"/>
      </w:pPr>
    </w:p>
    <w:p w:rsidR="002751EF" w:rsidRDefault="00BB5CF5" w:rsidP="002751EF">
      <w:pPr>
        <w:ind w:left="720"/>
      </w:pPr>
      <w:r>
        <w:rPr>
          <w:noProof/>
        </w:rPr>
        <w:pict>
          <v:shape id="Kuva 36" o:spid="_x0000_s1101" type="#_x0000_t75" style="position:absolute;left:0;text-align:left;margin-left:351pt;margin-top:1.55pt;width:87.15pt;height:195.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v:shape>
        </w:pict>
      </w:r>
      <w:r>
        <w:rPr>
          <w:noProof/>
        </w:rPr>
        <w:pict>
          <v:shape id="Kuva 35" o:spid="_x0000_s1100" type="#_x0000_t75" style="position:absolute;left:0;text-align:left;margin-left:36pt;margin-top:2.3pt;width:107.5pt;height:18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4" o:title=""/>
          </v:shape>
        </w:pict>
      </w:r>
      <w:r>
        <w:rPr>
          <w:noProof/>
        </w:rPr>
        <w:pict>
          <v:shape id="Kuva 34" o:spid="_x0000_s1099" type="#_x0000_t75" style="position:absolute;left:0;text-align:left;margin-left:198pt;margin-top:2.35pt;width:87.95pt;height:185.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5" o:title=""/>
          </v:shape>
        </w:pict>
      </w:r>
    </w:p>
    <w:p w:rsidR="002751EF" w:rsidRDefault="002751EF" w:rsidP="002751EF">
      <w:pPr>
        <w:ind w:left="720"/>
      </w:pPr>
    </w:p>
    <w:p w:rsidR="002751EF" w:rsidRDefault="002751EF" w:rsidP="002751EF">
      <w:pPr>
        <w:ind w:left="720"/>
      </w:pPr>
    </w:p>
    <w:p w:rsidR="002751EF" w:rsidRDefault="002751EF" w:rsidP="002751EF">
      <w:pPr>
        <w:ind w:left="720"/>
      </w:pPr>
    </w:p>
    <w:p w:rsidR="002751EF" w:rsidRDefault="002751EF" w:rsidP="002751EF">
      <w:pPr>
        <w:ind w:left="720"/>
      </w:pPr>
    </w:p>
    <w:p w:rsidR="002751EF" w:rsidRDefault="002751EF" w:rsidP="002751EF">
      <w:pPr>
        <w:ind w:left="720"/>
      </w:pPr>
    </w:p>
    <w:p w:rsidR="002751EF" w:rsidRDefault="002751EF" w:rsidP="002751EF">
      <w:pPr>
        <w:ind w:left="720"/>
      </w:pPr>
    </w:p>
    <w:p w:rsidR="002751EF" w:rsidRDefault="002751EF" w:rsidP="002751EF">
      <w:pPr>
        <w:ind w:left="720"/>
      </w:pPr>
    </w:p>
    <w:p w:rsidR="002751EF" w:rsidRPr="00C8467B" w:rsidRDefault="002751EF" w:rsidP="002751EF">
      <w:pPr>
        <w:ind w:left="720"/>
      </w:pPr>
    </w:p>
    <w:p w:rsidR="002751EF" w:rsidRDefault="002751EF" w:rsidP="002751EF">
      <w:pPr>
        <w:ind w:left="720"/>
        <w:rPr>
          <w:b/>
          <w:i/>
        </w:rPr>
      </w:pPr>
    </w:p>
    <w:p w:rsidR="002751EF" w:rsidRDefault="002751EF" w:rsidP="002751EF">
      <w:pPr>
        <w:ind w:left="720"/>
        <w:rPr>
          <w:b/>
          <w:i/>
        </w:rPr>
      </w:pPr>
    </w:p>
    <w:p w:rsidR="002751EF" w:rsidRDefault="002751EF" w:rsidP="002751EF">
      <w:pPr>
        <w:ind w:left="720"/>
        <w:rPr>
          <w:b/>
          <w:i/>
        </w:rPr>
      </w:pPr>
    </w:p>
    <w:p w:rsidR="002751EF" w:rsidRDefault="002751EF" w:rsidP="002751EF">
      <w:pPr>
        <w:ind w:left="720"/>
        <w:rPr>
          <w:b/>
          <w:i/>
        </w:rPr>
      </w:pPr>
    </w:p>
    <w:p w:rsidR="002751EF" w:rsidRPr="005B1351" w:rsidRDefault="002751EF" w:rsidP="005B1351">
      <w:pPr>
        <w:ind w:left="720"/>
        <w:jc w:val="both"/>
        <w:rPr>
          <w:b/>
        </w:rPr>
      </w:pPr>
      <w:r w:rsidRPr="005B1351">
        <w:rPr>
          <w:b/>
          <w:i/>
        </w:rPr>
        <w:t>Suojavaatetusta</w:t>
      </w:r>
      <w:r w:rsidRPr="005B1351">
        <w:rPr>
          <w:i/>
        </w:rPr>
        <w:t xml:space="preserve"> </w:t>
      </w:r>
      <w:r w:rsidRPr="005B1351">
        <w:t xml:space="preserve">ovat maastosuojavaatetukseen kuulumattomat, puolustusvoimien keskitetysti tai hallintoyksikkö / joukko-osastokohtaisesti (vast) hankkimat suojapuvut, -haalarit ja muut suojavaatteet sekä muu vaatetuksen järjestelmävastuullisen organisaation määrittämä vaatetus. Suojavaatetuksesta ei muodosteta sotilaspukuja. </w:t>
      </w:r>
      <w:r w:rsidRPr="005B1351">
        <w:rPr>
          <w:b/>
        </w:rPr>
        <w:t>Suojavaatetusta ei saa käyttää yhdessä sotilaspukujen kanssa.</w:t>
      </w:r>
    </w:p>
    <w:p w:rsidR="002751EF" w:rsidRPr="005B1351" w:rsidRDefault="002751EF" w:rsidP="005B1351">
      <w:pPr>
        <w:ind w:left="720"/>
        <w:jc w:val="both"/>
        <w:rPr>
          <w:sz w:val="28"/>
          <w:szCs w:val="28"/>
        </w:rPr>
      </w:pPr>
    </w:p>
    <w:p w:rsidR="002751EF" w:rsidRPr="005B1351" w:rsidRDefault="002751EF" w:rsidP="005B1351">
      <w:pPr>
        <w:ind w:left="720"/>
        <w:jc w:val="both"/>
      </w:pPr>
      <w:r w:rsidRPr="005B1351">
        <w:rPr>
          <w:b/>
          <w:i/>
        </w:rPr>
        <w:t>Erikoisvaatetusta</w:t>
      </w:r>
      <w:r w:rsidRPr="005B1351">
        <w:t xml:space="preserve"> on maastosuojavaatetukseen ja suojavaatetukseen kuulumaton erikoisjoukoille ja -ryhmille niiden toiminnan monipuolisuuden sekä tavanomaisista poikkeavien tehtävien ja käyttöolosuhteiden perusteella suunniteltu, hyväksytty ja hankittu vaatetus. Erikoisvaatetuksesta voidaan muodostaa sotilaspukuja.</w:t>
      </w:r>
    </w:p>
    <w:p w:rsidR="002751EF" w:rsidRPr="005B1351" w:rsidRDefault="002751EF" w:rsidP="005B1351">
      <w:pPr>
        <w:ind w:left="720"/>
        <w:jc w:val="both"/>
        <w:rPr>
          <w:sz w:val="16"/>
          <w:szCs w:val="16"/>
        </w:rPr>
      </w:pPr>
    </w:p>
    <w:p w:rsidR="002751EF" w:rsidRPr="005B1351" w:rsidRDefault="002751EF" w:rsidP="005B1351">
      <w:pPr>
        <w:ind w:left="720"/>
        <w:jc w:val="both"/>
      </w:pPr>
      <w:r w:rsidRPr="005B1351">
        <w:t xml:space="preserve">Muiden maastosuoja- ja erikoisvaatetuksesta muodostettavien sotilaspukujen vahvistamiseksi tulee asianomaisen puolustushaaran esikunnan tehdä esitys Pääesikunnan logistiikkaosastolle. </w:t>
      </w:r>
    </w:p>
    <w:p w:rsidR="002751EF" w:rsidRPr="005B1351" w:rsidRDefault="002751EF" w:rsidP="005B1351">
      <w:pPr>
        <w:ind w:left="720"/>
        <w:jc w:val="both"/>
      </w:pPr>
    </w:p>
    <w:p w:rsidR="002751EF" w:rsidRPr="005B1351" w:rsidRDefault="002751EF" w:rsidP="005B1351">
      <w:pPr>
        <w:ind w:left="720"/>
        <w:jc w:val="both"/>
      </w:pPr>
      <w:r w:rsidRPr="005B1351">
        <w:t>Mahdolliset uudet sotilaspuvut vahvistaa Pääesikunnan päällikkö.</w:t>
      </w:r>
    </w:p>
    <w:p w:rsidR="002751EF" w:rsidRPr="005B1351" w:rsidRDefault="002751EF" w:rsidP="005B1351">
      <w:pPr>
        <w:ind w:left="720"/>
        <w:jc w:val="both"/>
      </w:pPr>
    </w:p>
    <w:p w:rsidR="002751EF" w:rsidRPr="005B1351" w:rsidRDefault="002751EF" w:rsidP="005B1351">
      <w:pPr>
        <w:ind w:left="720"/>
        <w:jc w:val="both"/>
      </w:pPr>
      <w:r w:rsidRPr="005B1351">
        <w:t>Puolustusvoimien logistiikkalaitoksen Järjestelmäkeskus antaa yksityiskohtaisemmat ohjeet maastosuojavaatetuksen, suojavaatetuksen, erikoisvaatetuksen sekä varusmiesten palvelus-, loma- ja paraatipuvun käytöstä ja kokoonpanoista, siten kuin vaatetuksen järjestelmävastuu puolustushaarayhteisen vaatetuksen osalta velvoittaa ja edellyttää.</w:t>
      </w:r>
    </w:p>
    <w:p w:rsidR="002751EF" w:rsidRPr="005B1351" w:rsidRDefault="002751EF" w:rsidP="005B1351">
      <w:pPr>
        <w:ind w:left="720"/>
        <w:jc w:val="both"/>
      </w:pPr>
    </w:p>
    <w:p w:rsidR="002751EF" w:rsidRPr="005B1351" w:rsidRDefault="002751EF" w:rsidP="005B1351">
      <w:pPr>
        <w:ind w:left="720"/>
        <w:jc w:val="both"/>
      </w:pPr>
      <w:r w:rsidRPr="005B1351">
        <w:t xml:space="preserve">Merivoimien Esikunta antaa yksityiskohtaisemmat ohjeet merivoimissa palvelevan henkilöstön merivoimien maastosuojavaatetuksen (m/95), suojavaatetuksen ja erikoisvaatetuksen (ml. merivoimien aluksilla palvelevien varusmiesten vaatetus) käytöstä ja kokoonpanoista yhteistyössä Puolustusvoimien logistiikkalaitoksen Järjestelmäkeskuksen kanssa. </w:t>
      </w:r>
    </w:p>
    <w:p w:rsidR="002751EF" w:rsidRPr="005B1351" w:rsidRDefault="002751EF" w:rsidP="005B1351">
      <w:pPr>
        <w:ind w:left="720"/>
        <w:jc w:val="both"/>
      </w:pPr>
    </w:p>
    <w:p w:rsidR="002751EF" w:rsidRPr="005B1351" w:rsidRDefault="002751EF" w:rsidP="005B1351">
      <w:pPr>
        <w:ind w:left="720"/>
        <w:jc w:val="both"/>
        <w:rPr>
          <w:strike/>
        </w:rPr>
      </w:pPr>
      <w:r w:rsidRPr="005B1351">
        <w:t>Ilmavoimien Esikunta antaa yksityiskohtaisemmat ohjeet ilmavoimissa palvelevan henkilöstön ilmavoimien suojavaatetuksen ja erikoisvaatetuksen käytöstä ja kokoonpanoista yhteistyössä Puolustusvoimien logistiikkalaitoksen Järjestelmäkeskuksen kanssa. Ilmavoimien Esikunta antaa myös mahdolliset tarkennukset ja rajoitukset (mm. turvallisuustekijät) lentopalveluksessa käytettävistä sotilaspuvuista ja -pukineista.</w:t>
      </w:r>
    </w:p>
    <w:p w:rsidR="002751EF" w:rsidRPr="000406B9" w:rsidRDefault="002751EF" w:rsidP="002751EF">
      <w:pPr>
        <w:pStyle w:val="Otsikko3"/>
        <w:numPr>
          <w:ilvl w:val="2"/>
          <w:numId w:val="1"/>
        </w:numPr>
        <w:tabs>
          <w:tab w:val="clear" w:pos="720"/>
          <w:tab w:val="num" w:pos="1620"/>
        </w:tabs>
        <w:ind w:left="1620" w:hanging="911"/>
        <w:rPr>
          <w:b w:val="0"/>
        </w:rPr>
      </w:pPr>
      <w:bookmarkStart w:id="48" w:name="_Toc25328197"/>
      <w:bookmarkStart w:id="49" w:name="_Toc27464595"/>
      <w:r w:rsidRPr="000406B9">
        <w:rPr>
          <w:b w:val="0"/>
        </w:rPr>
        <w:t>Kevyt palveluspuku</w:t>
      </w:r>
      <w:bookmarkEnd w:id="48"/>
      <w:bookmarkEnd w:id="49"/>
    </w:p>
    <w:p w:rsidR="002751EF" w:rsidRPr="000406B9" w:rsidRDefault="002751EF" w:rsidP="002751EF">
      <w:pPr>
        <w:rPr>
          <w:b/>
          <w:sz w:val="16"/>
          <w:szCs w:val="16"/>
        </w:rPr>
      </w:pPr>
    </w:p>
    <w:p w:rsidR="002751EF" w:rsidRPr="000406B9" w:rsidRDefault="002751EF" w:rsidP="005B1351">
      <w:pPr>
        <w:ind w:left="720"/>
        <w:jc w:val="both"/>
      </w:pPr>
      <w:r w:rsidRPr="000406B9">
        <w:t>Kevyttä palveluspukua käytetään päivystys-, esikunta- ja sisäpalveluksessa sekä arkipuvun</w:t>
      </w:r>
      <w:r>
        <w:t xml:space="preserve"> </w:t>
      </w:r>
      <w:r w:rsidRPr="00E80DEE">
        <w:t xml:space="preserve">tapaan (kts. luku 2.5) </w:t>
      </w:r>
      <w:r w:rsidRPr="000406B9">
        <w:t>palvelukseen liittyvissä tai palveluksen ohessa suoritettavissa toimissa. Kevyttä palveluspukua ei käytetä kuuluttaessa osastoo</w:t>
      </w:r>
      <w:r>
        <w:t>n, jonka on</w:t>
      </w:r>
      <w:r w:rsidRPr="000406B9">
        <w:t xml:space="preserve"> asuna maastosuoja-, suoja- tai erikoisvaatetus. </w:t>
      </w:r>
    </w:p>
    <w:p w:rsidR="002751EF" w:rsidRPr="000406B9" w:rsidRDefault="002751EF" w:rsidP="005B1351">
      <w:pPr>
        <w:ind w:left="720"/>
        <w:jc w:val="both"/>
        <w:rPr>
          <w:sz w:val="16"/>
          <w:szCs w:val="16"/>
        </w:rPr>
      </w:pPr>
    </w:p>
    <w:p w:rsidR="002751EF" w:rsidRDefault="002751EF" w:rsidP="005B1351">
      <w:pPr>
        <w:ind w:left="720"/>
        <w:jc w:val="both"/>
        <w:rPr>
          <w:color w:val="0000FF"/>
          <w:spacing w:val="-4"/>
        </w:rPr>
      </w:pPr>
      <w:r w:rsidRPr="00377653">
        <w:rPr>
          <w:spacing w:val="-4"/>
        </w:rPr>
        <w:t>Kevyen palveluspuvun kokoonpanot ja pukineet sekä niiden käyttömääräykset on esitetty yksityiskohtaisemmin liitteessä 2.</w:t>
      </w:r>
    </w:p>
    <w:p w:rsidR="00256424" w:rsidRDefault="00256424" w:rsidP="005B1351">
      <w:pPr>
        <w:ind w:left="720"/>
        <w:jc w:val="both"/>
        <w:rPr>
          <w:spacing w:val="-4"/>
        </w:rPr>
      </w:pPr>
    </w:p>
    <w:p w:rsidR="00256424" w:rsidRDefault="00256424" w:rsidP="005B1351">
      <w:pPr>
        <w:ind w:left="720"/>
        <w:jc w:val="both"/>
        <w:rPr>
          <w:spacing w:val="-4"/>
        </w:rPr>
      </w:pPr>
    </w:p>
    <w:p w:rsidR="002751EF" w:rsidRDefault="002751EF" w:rsidP="005B1351">
      <w:pPr>
        <w:ind w:left="720"/>
        <w:jc w:val="both"/>
        <w:rPr>
          <w:spacing w:val="-4"/>
        </w:rPr>
      </w:pPr>
      <w:r w:rsidRPr="003653CA">
        <w:rPr>
          <w:spacing w:val="-4"/>
        </w:rPr>
        <w:t>Ohessa on esimerkkejä kevyen palveluspuvun kokoonpanoista.</w:t>
      </w:r>
    </w:p>
    <w:p w:rsidR="002751EF" w:rsidRDefault="002751EF" w:rsidP="002751EF">
      <w:pPr>
        <w:ind w:left="720"/>
        <w:rPr>
          <w:spacing w:val="-4"/>
        </w:rPr>
      </w:pPr>
    </w:p>
    <w:p w:rsidR="002751EF" w:rsidRDefault="00BB5CF5" w:rsidP="002751EF">
      <w:pPr>
        <w:ind w:left="720"/>
        <w:rPr>
          <w:spacing w:val="-4"/>
        </w:rPr>
      </w:pPr>
      <w:r>
        <w:rPr>
          <w:noProof/>
        </w:rPr>
        <w:pict>
          <v:shape id="Kuva 33" o:spid="_x0000_s1098" type="#_x0000_t75" alt="LHE_753" style="position:absolute;left:0;text-align:left;margin-left:413pt;margin-top:1.35pt;width:93.8pt;height:23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6" o:title="LHE_753"/>
            <w10:wrap type="square"/>
          </v:shape>
        </w:pict>
      </w:r>
      <w:r>
        <w:rPr>
          <w:noProof/>
        </w:rPr>
        <w:pict>
          <v:shape id="Kuva 32" o:spid="_x0000_s1097" type="#_x0000_t75" alt="LHE_2412_(LHE_0373)" style="position:absolute;left:0;text-align:left;margin-left:286.15pt;margin-top:1.5pt;width:94.7pt;height:23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7" o:title="LHE_2412_(LHE_0373)"/>
            <w10:wrap type="square"/>
          </v:shape>
        </w:pict>
      </w:r>
      <w:r>
        <w:rPr>
          <w:noProof/>
        </w:rPr>
        <w:pict>
          <v:shape id="Kuva 31" o:spid="_x0000_s1096" type="#_x0000_t75" alt="LHE_49" style="position:absolute;left:0;text-align:left;margin-left:43.1pt;margin-top:1.35pt;width:96pt;height:24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8" o:title="LHE_49"/>
            <w10:wrap type="square"/>
          </v:shape>
        </w:pict>
      </w:r>
      <w:r>
        <w:rPr>
          <w:noProof/>
        </w:rPr>
        <w:pict>
          <v:shape id="Kuva 30" o:spid="_x0000_s1095" type="#_x0000_t75" alt="LHE_2329_(LHE_0116)" style="position:absolute;left:0;text-align:left;margin-left:157.4pt;margin-top:1.5pt;width:93.8pt;height:23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9" o:title="LHE_2329_(LHE_0116)"/>
            <w10:wrap type="square"/>
          </v:shape>
        </w:pict>
      </w:r>
    </w:p>
    <w:p w:rsidR="002751EF" w:rsidRDefault="002751EF" w:rsidP="002751EF">
      <w:pPr>
        <w:ind w:left="720"/>
        <w:rPr>
          <w:spacing w:val="-4"/>
        </w:rPr>
      </w:pPr>
    </w:p>
    <w:p w:rsidR="002751EF" w:rsidRDefault="002751EF" w:rsidP="002751EF">
      <w:pPr>
        <w:ind w:left="720"/>
        <w:rPr>
          <w:spacing w:val="-4"/>
        </w:rPr>
      </w:pPr>
    </w:p>
    <w:p w:rsidR="002751EF" w:rsidRPr="003653CA" w:rsidRDefault="002751EF" w:rsidP="002751EF">
      <w:pPr>
        <w:ind w:left="720"/>
        <w:rPr>
          <w:spacing w:val="-4"/>
        </w:rPr>
      </w:pPr>
    </w:p>
    <w:p w:rsidR="002751EF" w:rsidRPr="00652FB1" w:rsidRDefault="002751EF" w:rsidP="002751EF">
      <w:pPr>
        <w:ind w:left="720"/>
        <w:rPr>
          <w:color w:val="0000FF"/>
          <w:spacing w:val="-4"/>
        </w:rPr>
      </w:pPr>
      <w:r w:rsidRPr="00652FB1">
        <w:rPr>
          <w:noProof/>
        </w:rPr>
        <w:t xml:space="preserve"> </w:t>
      </w:r>
    </w:p>
    <w:p w:rsidR="002751EF" w:rsidRDefault="002751EF" w:rsidP="002751EF">
      <w:pPr>
        <w:ind w:left="720"/>
        <w:rPr>
          <w:color w:val="0000FF"/>
          <w:spacing w:val="-4"/>
        </w:rPr>
      </w:pPr>
    </w:p>
    <w:p w:rsidR="002751EF" w:rsidRDefault="002751EF" w:rsidP="002751EF">
      <w:pPr>
        <w:ind w:left="720"/>
        <w:rPr>
          <w:color w:val="0000FF"/>
          <w:spacing w:val="-4"/>
        </w:rPr>
      </w:pPr>
    </w:p>
    <w:p w:rsidR="002751EF" w:rsidRDefault="002751EF" w:rsidP="002751EF">
      <w:pPr>
        <w:ind w:left="720"/>
        <w:rPr>
          <w:color w:val="0000FF"/>
          <w:spacing w:val="-4"/>
        </w:rPr>
      </w:pPr>
    </w:p>
    <w:p w:rsidR="002751EF" w:rsidRDefault="002751EF" w:rsidP="002751EF">
      <w:pPr>
        <w:ind w:left="720"/>
        <w:rPr>
          <w:color w:val="0000FF"/>
          <w:spacing w:val="-4"/>
        </w:rPr>
      </w:pPr>
    </w:p>
    <w:p w:rsidR="002751EF" w:rsidRDefault="002751EF" w:rsidP="002751EF">
      <w:pPr>
        <w:ind w:left="720"/>
        <w:rPr>
          <w:color w:val="0000FF"/>
          <w:spacing w:val="-4"/>
        </w:rPr>
      </w:pPr>
    </w:p>
    <w:p w:rsidR="002751EF" w:rsidRDefault="002751EF" w:rsidP="002751EF">
      <w:pPr>
        <w:ind w:left="720"/>
        <w:rPr>
          <w:color w:val="0000FF"/>
          <w:spacing w:val="-4"/>
        </w:rPr>
      </w:pPr>
    </w:p>
    <w:p w:rsidR="002751EF" w:rsidRDefault="002751EF" w:rsidP="002751EF">
      <w:pPr>
        <w:ind w:left="720"/>
        <w:rPr>
          <w:color w:val="0000FF"/>
          <w:spacing w:val="-4"/>
        </w:rPr>
      </w:pPr>
    </w:p>
    <w:p w:rsidR="002751EF" w:rsidRDefault="002751EF" w:rsidP="002751EF">
      <w:pPr>
        <w:ind w:left="720"/>
        <w:rPr>
          <w:color w:val="0000FF"/>
          <w:spacing w:val="-4"/>
        </w:rPr>
      </w:pPr>
    </w:p>
    <w:p w:rsidR="002751EF" w:rsidRDefault="002751EF" w:rsidP="002751EF">
      <w:pPr>
        <w:ind w:left="720"/>
        <w:rPr>
          <w:color w:val="0000FF"/>
          <w:spacing w:val="-4"/>
        </w:rPr>
      </w:pPr>
    </w:p>
    <w:p w:rsidR="002751EF" w:rsidRDefault="002751EF" w:rsidP="002751EF">
      <w:pPr>
        <w:ind w:left="720"/>
        <w:rPr>
          <w:color w:val="0000FF"/>
          <w:spacing w:val="-4"/>
        </w:rPr>
      </w:pPr>
    </w:p>
    <w:p w:rsidR="002751EF" w:rsidRDefault="002751EF" w:rsidP="002751EF">
      <w:pPr>
        <w:ind w:left="720"/>
        <w:rPr>
          <w:color w:val="0000FF"/>
          <w:spacing w:val="-4"/>
        </w:rPr>
      </w:pPr>
    </w:p>
    <w:p w:rsidR="002751EF" w:rsidRDefault="002751EF" w:rsidP="002751EF">
      <w:pPr>
        <w:ind w:left="720"/>
        <w:rPr>
          <w:color w:val="0000FF"/>
          <w:spacing w:val="-4"/>
        </w:rPr>
      </w:pPr>
    </w:p>
    <w:p w:rsidR="002751EF" w:rsidRPr="00652FB1" w:rsidRDefault="002751EF" w:rsidP="002751EF">
      <w:pPr>
        <w:ind w:left="720"/>
        <w:rPr>
          <w:color w:val="0000FF"/>
          <w:spacing w:val="-4"/>
        </w:rPr>
      </w:pPr>
    </w:p>
    <w:p w:rsidR="002751EF" w:rsidRPr="00EA2572" w:rsidRDefault="002751EF" w:rsidP="002751EF">
      <w:pPr>
        <w:pStyle w:val="Otsikko3"/>
        <w:numPr>
          <w:ilvl w:val="2"/>
          <w:numId w:val="1"/>
        </w:numPr>
        <w:tabs>
          <w:tab w:val="clear" w:pos="720"/>
          <w:tab w:val="num" w:pos="1620"/>
        </w:tabs>
        <w:ind w:left="1620" w:hanging="911"/>
        <w:rPr>
          <w:b w:val="0"/>
        </w:rPr>
      </w:pPr>
      <w:bookmarkStart w:id="50" w:name="_Toc25328198"/>
      <w:bookmarkStart w:id="51" w:name="_Toc27464596"/>
      <w:r w:rsidRPr="00EA2572">
        <w:rPr>
          <w:b w:val="0"/>
        </w:rPr>
        <w:t>Palveluspuku</w:t>
      </w:r>
      <w:bookmarkEnd w:id="50"/>
      <w:bookmarkEnd w:id="51"/>
    </w:p>
    <w:p w:rsidR="002751EF" w:rsidRPr="00EA2572" w:rsidRDefault="002751EF" w:rsidP="002751EF">
      <w:pPr>
        <w:tabs>
          <w:tab w:val="left" w:pos="6105"/>
          <w:tab w:val="left" w:pos="6645"/>
          <w:tab w:val="right" w:pos="9638"/>
        </w:tabs>
        <w:rPr>
          <w:rFonts w:cs="Arial"/>
          <w:b/>
        </w:rPr>
      </w:pPr>
    </w:p>
    <w:p w:rsidR="002751EF" w:rsidRPr="00EA2572" w:rsidRDefault="002751EF" w:rsidP="005B1351">
      <w:pPr>
        <w:tabs>
          <w:tab w:val="left" w:pos="6105"/>
          <w:tab w:val="left" w:pos="6645"/>
          <w:tab w:val="right" w:pos="9638"/>
        </w:tabs>
        <w:ind w:left="720"/>
        <w:jc w:val="both"/>
        <w:rPr>
          <w:rFonts w:cs="Arial"/>
        </w:rPr>
      </w:pPr>
      <w:r w:rsidRPr="00EA2572">
        <w:rPr>
          <w:rFonts w:cs="Arial"/>
        </w:rPr>
        <w:t xml:space="preserve">Palveluspukua käytetään puolustusvoimien ja ulkopuolisten järjestämissä tumman puvun </w:t>
      </w:r>
      <w:r w:rsidRPr="003653CA">
        <w:rPr>
          <w:rFonts w:cs="Arial"/>
        </w:rPr>
        <w:t>tai arkipuvun käyttöä</w:t>
      </w:r>
      <w:r w:rsidRPr="00EA2572">
        <w:rPr>
          <w:rFonts w:cs="Arial"/>
        </w:rPr>
        <w:t xml:space="preserve"> edellyttävissä tilaisuuksissa</w:t>
      </w:r>
      <w:r>
        <w:rPr>
          <w:rFonts w:cs="Arial"/>
        </w:rPr>
        <w:t xml:space="preserve"> </w:t>
      </w:r>
      <w:r w:rsidRPr="00E80DEE">
        <w:t>(kts. luku 2.5)</w:t>
      </w:r>
      <w:r>
        <w:t>.</w:t>
      </w:r>
      <w:r w:rsidRPr="00E80DEE">
        <w:t xml:space="preserve"> </w:t>
      </w:r>
      <w:r w:rsidRPr="00EA2572">
        <w:rPr>
          <w:rFonts w:cs="Arial"/>
        </w:rPr>
        <w:t>Siviilihenkilöstön käyttäessä arkipukua voidaan vastaavana sotilaspukuna käyttää palveluspuvu</w:t>
      </w:r>
      <w:r>
        <w:rPr>
          <w:rFonts w:cs="Arial"/>
        </w:rPr>
        <w:t>n sijaan kevyttä palveluspukua edellisen l</w:t>
      </w:r>
      <w:r w:rsidRPr="00EA2572">
        <w:rPr>
          <w:rFonts w:cs="Arial"/>
        </w:rPr>
        <w:t xml:space="preserve">uvun mukaisesti. </w:t>
      </w:r>
    </w:p>
    <w:p w:rsidR="002751EF" w:rsidRPr="00EA2572" w:rsidRDefault="002751EF" w:rsidP="005B1351">
      <w:pPr>
        <w:tabs>
          <w:tab w:val="left" w:pos="6105"/>
          <w:tab w:val="left" w:pos="6645"/>
          <w:tab w:val="right" w:pos="9638"/>
        </w:tabs>
        <w:ind w:left="720"/>
        <w:jc w:val="both"/>
        <w:rPr>
          <w:rFonts w:cs="Arial"/>
        </w:rPr>
      </w:pPr>
    </w:p>
    <w:p w:rsidR="002751EF" w:rsidRPr="00420812" w:rsidRDefault="002751EF" w:rsidP="005B1351">
      <w:pPr>
        <w:tabs>
          <w:tab w:val="left" w:pos="6105"/>
          <w:tab w:val="left" w:pos="6645"/>
          <w:tab w:val="right" w:pos="9638"/>
        </w:tabs>
        <w:ind w:left="720"/>
        <w:jc w:val="both"/>
        <w:rPr>
          <w:rFonts w:cs="Arial"/>
          <w:color w:val="0000FF"/>
        </w:rPr>
      </w:pPr>
      <w:r w:rsidRPr="00EA2572">
        <w:rPr>
          <w:rFonts w:cs="Arial"/>
        </w:rPr>
        <w:t xml:space="preserve">Palveluspukua käytetään tavanomaisilla onnittelukäynneillä ja vastaanotoilla, ulkovaltojen edustajien järjestämillä asevoimien tai puolustushaaran vuosipäivän vastaanotoilla, kansainväliseen yhteistoimintaan liittyvillä vastaanotoilla sekä tavanomaista juhlallisemmissa tilaisuuksissa sekä perhejuhlissa ja tilaisuuksissa, joissa järjestäjä ilmoittaa puvuksi tumman puvun. </w:t>
      </w:r>
    </w:p>
    <w:p w:rsidR="002751EF" w:rsidRPr="003653CA" w:rsidRDefault="002751EF" w:rsidP="005B1351">
      <w:pPr>
        <w:tabs>
          <w:tab w:val="left" w:pos="6105"/>
          <w:tab w:val="left" w:pos="6645"/>
          <w:tab w:val="right" w:pos="9638"/>
        </w:tabs>
        <w:ind w:left="720"/>
        <w:jc w:val="both"/>
        <w:rPr>
          <w:rFonts w:cs="Arial"/>
        </w:rPr>
      </w:pPr>
      <w:r w:rsidRPr="00EA2572">
        <w:rPr>
          <w:rFonts w:cs="Arial"/>
        </w:rPr>
        <w:t xml:space="preserve">Siviilihenkilön yksityiseen hautajaistilaisuuteen osallistuva ammattisotilas käyttää palveluspukua, elleivät omaiset ole erikseen toivoneet siviilipuvun käyttöä. </w:t>
      </w:r>
      <w:r w:rsidRPr="003653CA">
        <w:rPr>
          <w:rFonts w:cs="Arial"/>
        </w:rPr>
        <w:t>Lähiomaisensa hautajaisissa sotilas voi käyttää mustaa surunauhaa sotilaspukunsa</w:t>
      </w:r>
    </w:p>
    <w:p w:rsidR="002751EF" w:rsidRPr="003653CA" w:rsidRDefault="002751EF" w:rsidP="005B1351">
      <w:pPr>
        <w:tabs>
          <w:tab w:val="left" w:pos="6105"/>
          <w:tab w:val="left" w:pos="6645"/>
          <w:tab w:val="right" w:pos="9638"/>
        </w:tabs>
        <w:ind w:left="720"/>
        <w:jc w:val="both"/>
        <w:rPr>
          <w:rFonts w:cs="Arial"/>
        </w:rPr>
      </w:pPr>
      <w:r w:rsidRPr="003653CA">
        <w:rPr>
          <w:rFonts w:cs="Arial"/>
        </w:rPr>
        <w:t>vasemmassa käsivarressa kyynärtaipeen yläpuolella.</w:t>
      </w:r>
    </w:p>
    <w:p w:rsidR="002751EF" w:rsidRPr="00EA2572" w:rsidRDefault="002751EF" w:rsidP="005B1351">
      <w:pPr>
        <w:tabs>
          <w:tab w:val="left" w:pos="6105"/>
          <w:tab w:val="left" w:pos="6645"/>
          <w:tab w:val="right" w:pos="9638"/>
        </w:tabs>
        <w:ind w:left="720"/>
        <w:jc w:val="both"/>
        <w:rPr>
          <w:rFonts w:cs="Arial"/>
        </w:rPr>
      </w:pPr>
    </w:p>
    <w:p w:rsidR="002751EF" w:rsidRPr="00EA2572" w:rsidRDefault="002751EF" w:rsidP="005B1351">
      <w:pPr>
        <w:tabs>
          <w:tab w:val="left" w:pos="6105"/>
          <w:tab w:val="left" w:pos="6645"/>
          <w:tab w:val="right" w:pos="9638"/>
        </w:tabs>
        <w:ind w:left="720"/>
        <w:jc w:val="both"/>
        <w:rPr>
          <w:rFonts w:cs="Arial"/>
        </w:rPr>
      </w:pPr>
      <w:r w:rsidRPr="00EA2572">
        <w:rPr>
          <w:rFonts w:cs="Arial"/>
        </w:rPr>
        <w:t xml:space="preserve">Siviilihenkilön häissä sotilaspukua käytettäessä </w:t>
      </w:r>
      <w:r>
        <w:rPr>
          <w:rFonts w:cs="Arial"/>
        </w:rPr>
        <w:t>ammattisotilaat pukeutuvat</w:t>
      </w:r>
      <w:r w:rsidRPr="00EA2572">
        <w:rPr>
          <w:rFonts w:cs="Arial"/>
        </w:rPr>
        <w:t xml:space="preserve"> palveluspukuun.</w:t>
      </w:r>
    </w:p>
    <w:p w:rsidR="002751EF" w:rsidRPr="00EA2572" w:rsidRDefault="002751EF" w:rsidP="005B1351">
      <w:pPr>
        <w:tabs>
          <w:tab w:val="left" w:pos="6105"/>
          <w:tab w:val="left" w:pos="6645"/>
          <w:tab w:val="right" w:pos="9638"/>
        </w:tabs>
        <w:ind w:left="720"/>
        <w:jc w:val="both"/>
        <w:rPr>
          <w:rFonts w:cs="Arial"/>
        </w:rPr>
      </w:pPr>
    </w:p>
    <w:p w:rsidR="002751EF" w:rsidRDefault="002751EF" w:rsidP="005B1351">
      <w:pPr>
        <w:tabs>
          <w:tab w:val="left" w:pos="6105"/>
          <w:tab w:val="left" w:pos="6645"/>
          <w:tab w:val="right" w:pos="9638"/>
        </w:tabs>
        <w:ind w:left="720"/>
        <w:jc w:val="both"/>
        <w:rPr>
          <w:rFonts w:cs="Arial"/>
        </w:rPr>
      </w:pPr>
      <w:r w:rsidRPr="00377653">
        <w:rPr>
          <w:rFonts w:cs="Arial"/>
        </w:rPr>
        <w:t xml:space="preserve">Palveluspuvun kokoonpanot ja pukineet </w:t>
      </w:r>
      <w:r w:rsidRPr="00377653">
        <w:rPr>
          <w:spacing w:val="-4"/>
        </w:rPr>
        <w:t xml:space="preserve">sekä niiden käyttömääräykset </w:t>
      </w:r>
      <w:r w:rsidRPr="00377653">
        <w:rPr>
          <w:rFonts w:cs="Arial"/>
        </w:rPr>
        <w:t>on esitetty yksityiskohtaisemmin liitteessä 3.</w:t>
      </w:r>
    </w:p>
    <w:p w:rsidR="002751EF" w:rsidRDefault="002751EF" w:rsidP="005B1351">
      <w:pPr>
        <w:tabs>
          <w:tab w:val="left" w:pos="6105"/>
          <w:tab w:val="left" w:pos="6645"/>
          <w:tab w:val="right" w:pos="9638"/>
        </w:tabs>
        <w:ind w:left="720"/>
        <w:jc w:val="both"/>
        <w:rPr>
          <w:spacing w:val="-4"/>
        </w:rPr>
      </w:pPr>
    </w:p>
    <w:p w:rsidR="002751EF" w:rsidRDefault="002751EF" w:rsidP="005B1351">
      <w:pPr>
        <w:ind w:left="720"/>
        <w:jc w:val="both"/>
        <w:rPr>
          <w:spacing w:val="-4"/>
        </w:rPr>
      </w:pPr>
    </w:p>
    <w:p w:rsidR="002751EF" w:rsidRDefault="002751EF" w:rsidP="005B1351">
      <w:pPr>
        <w:ind w:left="720"/>
        <w:jc w:val="both"/>
        <w:rPr>
          <w:spacing w:val="-4"/>
        </w:rPr>
      </w:pPr>
      <w:r w:rsidRPr="003653CA">
        <w:rPr>
          <w:spacing w:val="-4"/>
        </w:rPr>
        <w:t>Ohessa on esimerkkejä palveluspuvun kokoonpanoista.</w:t>
      </w:r>
    </w:p>
    <w:p w:rsidR="005B1351" w:rsidRDefault="00BB5CF5" w:rsidP="005B1351">
      <w:pPr>
        <w:ind w:left="720"/>
        <w:jc w:val="both"/>
        <w:rPr>
          <w:spacing w:val="-4"/>
        </w:rPr>
      </w:pPr>
      <w:r>
        <w:rPr>
          <w:noProof/>
        </w:rPr>
        <w:pict>
          <v:shape id="Kuva 28" o:spid="_x0000_s1093" type="#_x0000_t75" alt="LHE_964" style="position:absolute;left:0;text-align:left;margin-left:173.05pt;margin-top:5.6pt;width:95.65pt;height:239.15pt;z-index:2516736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0" o:title="LHE_964"/>
            <w10:wrap type="square"/>
          </v:shape>
        </w:pict>
      </w:r>
      <w:r>
        <w:rPr>
          <w:noProof/>
        </w:rPr>
        <w:pict>
          <v:shape id="Kuva 27" o:spid="_x0000_s1092" type="#_x0000_t75" alt="LHE_382" style="position:absolute;left:0;text-align:left;margin-left:289.4pt;margin-top:5.6pt;width:96.35pt;height:240.85pt;z-index:2516756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1" o:title="LHE_382"/>
            <w10:wrap type="square"/>
          </v:shape>
        </w:pict>
      </w:r>
      <w:r>
        <w:rPr>
          <w:noProof/>
        </w:rPr>
        <w:pict>
          <v:shape id="Kuva 26" o:spid="_x0000_s1091" type="#_x0000_t75" alt="LHE_1100" style="position:absolute;left:0;text-align:left;margin-left:410.65pt;margin-top:5.6pt;width:96.3pt;height:240.7pt;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2" o:title="LHE_1100"/>
            <w10:wrap type="square"/>
          </v:shape>
        </w:pict>
      </w:r>
      <w:r>
        <w:rPr>
          <w:noProof/>
        </w:rPr>
        <w:pict>
          <v:shape id="Kuva 29" o:spid="_x0000_s1094" type="#_x0000_t75" alt="LHE_602" style="position:absolute;left:0;text-align:left;margin-left:50.25pt;margin-top:4.5pt;width:96.1pt;height:240.35pt;z-index:2516746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3" o:title="LHE_602"/>
            <w10:wrap type="square"/>
          </v:shape>
        </w:pict>
      </w:r>
    </w:p>
    <w:p w:rsidR="005B1351" w:rsidRDefault="005B1351" w:rsidP="005B1351">
      <w:pPr>
        <w:ind w:left="720"/>
        <w:jc w:val="both"/>
        <w:rPr>
          <w:spacing w:val="-4"/>
        </w:rPr>
      </w:pPr>
    </w:p>
    <w:p w:rsidR="005B1351" w:rsidRDefault="005B1351" w:rsidP="005B1351">
      <w:pPr>
        <w:ind w:left="720"/>
        <w:jc w:val="both"/>
        <w:rPr>
          <w:spacing w:val="-4"/>
        </w:rPr>
      </w:pPr>
    </w:p>
    <w:p w:rsidR="005B1351" w:rsidRDefault="005B1351" w:rsidP="005B1351">
      <w:pPr>
        <w:ind w:left="720"/>
        <w:jc w:val="both"/>
        <w:rPr>
          <w:spacing w:val="-4"/>
        </w:rPr>
      </w:pPr>
    </w:p>
    <w:p w:rsidR="005B1351" w:rsidRDefault="005B1351" w:rsidP="005B1351">
      <w:pPr>
        <w:ind w:left="720"/>
        <w:jc w:val="both"/>
        <w:rPr>
          <w:spacing w:val="-4"/>
        </w:rPr>
      </w:pPr>
    </w:p>
    <w:p w:rsidR="005B1351" w:rsidRDefault="005B1351" w:rsidP="005B1351">
      <w:pPr>
        <w:ind w:left="720"/>
        <w:jc w:val="both"/>
        <w:rPr>
          <w:spacing w:val="-4"/>
        </w:rPr>
      </w:pPr>
    </w:p>
    <w:p w:rsidR="002751EF" w:rsidRPr="00652FB1" w:rsidRDefault="002751EF" w:rsidP="002751EF">
      <w:pPr>
        <w:ind w:left="720"/>
        <w:rPr>
          <w:b/>
          <w:color w:val="008000"/>
        </w:rPr>
      </w:pPr>
      <w:r w:rsidRPr="00652FB1">
        <w:rPr>
          <w:noProof/>
        </w:rPr>
        <w:t xml:space="preserve"> </w:t>
      </w:r>
    </w:p>
    <w:p w:rsidR="002751EF" w:rsidRPr="00652FB1" w:rsidRDefault="002751EF" w:rsidP="002751EF">
      <w:pPr>
        <w:ind w:left="720"/>
        <w:rPr>
          <w:b/>
          <w:color w:val="008000"/>
        </w:rPr>
      </w:pPr>
      <w:r w:rsidRPr="00652FB1">
        <w:rPr>
          <w:noProof/>
        </w:rPr>
        <w:t xml:space="preserve"> </w:t>
      </w:r>
    </w:p>
    <w:p w:rsidR="005B1351" w:rsidRDefault="005B1351" w:rsidP="002751EF">
      <w:pPr>
        <w:ind w:left="720"/>
      </w:pPr>
    </w:p>
    <w:p w:rsidR="005B1351" w:rsidRDefault="005B1351" w:rsidP="002751EF">
      <w:pPr>
        <w:ind w:left="720"/>
      </w:pPr>
    </w:p>
    <w:p w:rsidR="005B1351" w:rsidRDefault="005B1351" w:rsidP="002751EF">
      <w:pPr>
        <w:ind w:left="720"/>
      </w:pPr>
    </w:p>
    <w:p w:rsidR="005B1351" w:rsidRDefault="005B1351" w:rsidP="002751EF">
      <w:pPr>
        <w:ind w:left="720"/>
      </w:pPr>
    </w:p>
    <w:p w:rsidR="005B1351" w:rsidRDefault="005B1351" w:rsidP="002751EF">
      <w:pPr>
        <w:ind w:left="720"/>
      </w:pPr>
    </w:p>
    <w:p w:rsidR="005B1351" w:rsidRDefault="005B1351" w:rsidP="002751EF">
      <w:pPr>
        <w:ind w:left="720"/>
      </w:pPr>
    </w:p>
    <w:p w:rsidR="005B1351" w:rsidRDefault="005B1351" w:rsidP="002751EF">
      <w:pPr>
        <w:ind w:left="720"/>
      </w:pPr>
    </w:p>
    <w:p w:rsidR="005B1351" w:rsidRDefault="005B1351" w:rsidP="002751EF">
      <w:pPr>
        <w:ind w:left="720"/>
      </w:pPr>
    </w:p>
    <w:p w:rsidR="005B1351" w:rsidRDefault="005B1351" w:rsidP="002751EF">
      <w:pPr>
        <w:ind w:left="720"/>
      </w:pPr>
    </w:p>
    <w:p w:rsidR="00256424" w:rsidRDefault="00256424" w:rsidP="005B1351">
      <w:pPr>
        <w:ind w:left="720"/>
        <w:jc w:val="both"/>
      </w:pPr>
    </w:p>
    <w:p w:rsidR="00256424" w:rsidRDefault="00256424" w:rsidP="005B1351">
      <w:pPr>
        <w:ind w:left="720"/>
        <w:jc w:val="both"/>
      </w:pPr>
    </w:p>
    <w:p w:rsidR="002751EF" w:rsidRPr="003653CA" w:rsidRDefault="002751EF" w:rsidP="005B1351">
      <w:pPr>
        <w:ind w:left="720"/>
        <w:jc w:val="both"/>
      </w:pPr>
      <w:r w:rsidRPr="003653CA">
        <w:t xml:space="preserve">Merkit ja tunnukset palveluspuvun takeissa (m/58, kavaiji m/30 ja m/51, tietyissä tehtävissä palvelevien ye-upseerien olkanauhojen käyttö ohjeistettu </w:t>
      </w:r>
      <w:r>
        <w:t>luvu</w:t>
      </w:r>
      <w:r w:rsidRPr="003653CA">
        <w:t>ssa 2.</w:t>
      </w:r>
      <w:r>
        <w:t>8</w:t>
      </w:r>
      <w:r w:rsidRPr="003653CA">
        <w:t>)</w:t>
      </w:r>
    </w:p>
    <w:p w:rsidR="002751EF" w:rsidRPr="00045981" w:rsidRDefault="002751EF" w:rsidP="002751EF">
      <w:pPr>
        <w:ind w:left="720"/>
        <w:rPr>
          <w:color w:val="0000FF"/>
        </w:rPr>
      </w:pPr>
    </w:p>
    <w:p w:rsidR="002751EF" w:rsidRDefault="00BB5CF5" w:rsidP="002751EF">
      <w:pPr>
        <w:ind w:left="720"/>
        <w:rPr>
          <w:color w:val="0000FF"/>
        </w:rPr>
      </w:pPr>
      <w:r>
        <w:rPr>
          <w:noProof/>
        </w:rPr>
        <w:pict>
          <v:shape id="Kuva 25" o:spid="_x0000_s1090" type="#_x0000_t75" alt="kavaijitakki m30_17102014" style="position:absolute;left:0;text-align:left;margin-left:289.05pt;margin-top:12.45pt;width:233.2pt;height:306.2pt;z-index:2516930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4" o:title="kavaijitakki m30_17102014"/>
            <w10:wrap type="square"/>
          </v:shape>
        </w:pict>
      </w:r>
      <w:r>
        <w:rPr>
          <w:noProof/>
        </w:rPr>
        <w:pict>
          <v:shape id="Kuva 24" o:spid="_x0000_s1089" type="#_x0000_t75" alt="takki m58_17102014" style="position:absolute;left:0;text-align:left;margin-left:27.95pt;margin-top:11.4pt;width:234.8pt;height:306.2pt;z-index:2516920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5" o:title="takki m58_17102014"/>
            <w10:wrap type="square"/>
          </v:shape>
        </w:pict>
      </w:r>
    </w:p>
    <w:p w:rsidR="002751EF" w:rsidRDefault="002751EF" w:rsidP="002751EF">
      <w:pPr>
        <w:ind w:left="720"/>
        <w:rPr>
          <w:color w:val="0000FF"/>
        </w:rPr>
      </w:pPr>
    </w:p>
    <w:p w:rsidR="002751EF" w:rsidRDefault="002751EF" w:rsidP="002751EF">
      <w:pPr>
        <w:ind w:left="720"/>
        <w:rPr>
          <w:color w:val="0000FF"/>
        </w:rPr>
      </w:pPr>
    </w:p>
    <w:p w:rsidR="002751EF" w:rsidRDefault="002751EF" w:rsidP="002751EF">
      <w:pPr>
        <w:ind w:left="720"/>
        <w:rPr>
          <w:color w:val="0000FF"/>
        </w:rPr>
      </w:pPr>
    </w:p>
    <w:p w:rsidR="002751EF" w:rsidRDefault="002751EF" w:rsidP="002751EF">
      <w:pPr>
        <w:ind w:left="720"/>
        <w:rPr>
          <w:color w:val="0000FF"/>
        </w:rPr>
      </w:pPr>
    </w:p>
    <w:p w:rsidR="002751EF" w:rsidRDefault="002751EF" w:rsidP="002751EF">
      <w:pPr>
        <w:ind w:left="720"/>
        <w:rPr>
          <w:color w:val="0000FF"/>
        </w:rPr>
      </w:pPr>
    </w:p>
    <w:p w:rsidR="002751EF" w:rsidRDefault="002751EF" w:rsidP="002751EF">
      <w:pPr>
        <w:ind w:left="720"/>
        <w:rPr>
          <w:color w:val="0000FF"/>
        </w:rPr>
      </w:pPr>
    </w:p>
    <w:p w:rsidR="002751EF" w:rsidRDefault="002751EF" w:rsidP="002751EF">
      <w:pPr>
        <w:ind w:left="720"/>
        <w:rPr>
          <w:color w:val="0000FF"/>
        </w:rPr>
      </w:pPr>
    </w:p>
    <w:p w:rsidR="002751EF" w:rsidRDefault="002751EF" w:rsidP="002751EF">
      <w:pPr>
        <w:ind w:left="720"/>
        <w:rPr>
          <w:color w:val="0000FF"/>
        </w:rPr>
      </w:pPr>
    </w:p>
    <w:p w:rsidR="002751EF" w:rsidRDefault="002751EF" w:rsidP="002751EF">
      <w:pPr>
        <w:ind w:left="720"/>
        <w:rPr>
          <w:color w:val="0000FF"/>
        </w:rPr>
      </w:pPr>
    </w:p>
    <w:p w:rsidR="002751EF" w:rsidRDefault="002751EF" w:rsidP="002751EF">
      <w:pPr>
        <w:ind w:left="720"/>
        <w:rPr>
          <w:color w:val="0000FF"/>
        </w:rPr>
      </w:pPr>
    </w:p>
    <w:p w:rsidR="002751EF" w:rsidRDefault="002751EF" w:rsidP="002751EF">
      <w:pPr>
        <w:ind w:left="720"/>
        <w:rPr>
          <w:color w:val="0000FF"/>
        </w:rPr>
      </w:pPr>
    </w:p>
    <w:p w:rsidR="002751EF" w:rsidRDefault="002751EF" w:rsidP="002751EF">
      <w:pPr>
        <w:ind w:left="720"/>
        <w:rPr>
          <w:color w:val="0000FF"/>
        </w:rPr>
      </w:pPr>
    </w:p>
    <w:p w:rsidR="002751EF" w:rsidRDefault="002751EF" w:rsidP="002751EF">
      <w:pPr>
        <w:ind w:left="720"/>
        <w:rPr>
          <w:color w:val="0000FF"/>
        </w:rPr>
      </w:pPr>
    </w:p>
    <w:p w:rsidR="002751EF" w:rsidRDefault="002751EF" w:rsidP="002751EF">
      <w:pPr>
        <w:ind w:left="720"/>
        <w:rPr>
          <w:color w:val="0000FF"/>
        </w:rPr>
      </w:pPr>
    </w:p>
    <w:p w:rsidR="002751EF" w:rsidRDefault="002751EF" w:rsidP="002751EF">
      <w:pPr>
        <w:ind w:left="720"/>
        <w:rPr>
          <w:color w:val="0000FF"/>
        </w:rPr>
      </w:pPr>
    </w:p>
    <w:p w:rsidR="002751EF" w:rsidRDefault="002751EF" w:rsidP="002751EF">
      <w:pPr>
        <w:ind w:left="720"/>
        <w:rPr>
          <w:color w:val="0000FF"/>
        </w:rPr>
      </w:pPr>
    </w:p>
    <w:p w:rsidR="005B1351" w:rsidRDefault="005B1351" w:rsidP="002751EF">
      <w:pPr>
        <w:ind w:left="720"/>
        <w:rPr>
          <w:color w:val="0000FF"/>
        </w:rPr>
      </w:pPr>
    </w:p>
    <w:p w:rsidR="005B1351" w:rsidRDefault="005B1351" w:rsidP="002751EF">
      <w:pPr>
        <w:ind w:left="720"/>
        <w:rPr>
          <w:color w:val="0000FF"/>
        </w:rPr>
      </w:pPr>
    </w:p>
    <w:p w:rsidR="005B1351" w:rsidRDefault="005B1351" w:rsidP="002751EF">
      <w:pPr>
        <w:ind w:left="720"/>
        <w:rPr>
          <w:color w:val="0000FF"/>
        </w:rPr>
      </w:pPr>
    </w:p>
    <w:p w:rsidR="005B1351" w:rsidRDefault="005B1351" w:rsidP="002751EF">
      <w:pPr>
        <w:ind w:left="720"/>
        <w:rPr>
          <w:color w:val="0000FF"/>
        </w:rPr>
      </w:pPr>
    </w:p>
    <w:p w:rsidR="002751EF" w:rsidRDefault="002751EF" w:rsidP="002751EF">
      <w:pPr>
        <w:ind w:left="720"/>
        <w:rPr>
          <w:color w:val="0000FF"/>
        </w:rPr>
      </w:pPr>
    </w:p>
    <w:p w:rsidR="002751EF" w:rsidRPr="00045981" w:rsidRDefault="002751EF" w:rsidP="002751EF">
      <w:pPr>
        <w:ind w:left="720"/>
        <w:rPr>
          <w:color w:val="0000FF"/>
        </w:rPr>
      </w:pPr>
    </w:p>
    <w:p w:rsidR="002751EF" w:rsidRDefault="002751EF" w:rsidP="002751EF">
      <w:pPr>
        <w:ind w:left="720"/>
        <w:rPr>
          <w:color w:val="0000FF"/>
        </w:rPr>
      </w:pPr>
    </w:p>
    <w:p w:rsidR="002751EF" w:rsidRDefault="00BB5CF5" w:rsidP="002751EF">
      <w:pPr>
        <w:ind w:left="720"/>
        <w:rPr>
          <w:color w:val="0000FF"/>
        </w:rPr>
      </w:pPr>
      <w:r>
        <w:rPr>
          <w:noProof/>
        </w:rPr>
        <w:pict>
          <v:shape id="Kuva 23" o:spid="_x0000_s1088" type="#_x0000_t75" alt="takki m51_17102014" style="position:absolute;left:0;text-align:left;margin-left:44.25pt;margin-top:-32.75pt;width:243.25pt;height:306pt;z-index:2516940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6" o:title="takki m51_17102014"/>
            <w10:wrap type="square"/>
          </v:shape>
        </w:pict>
      </w:r>
    </w:p>
    <w:p w:rsidR="002751EF" w:rsidRDefault="002751EF" w:rsidP="002751EF">
      <w:pPr>
        <w:ind w:left="720"/>
        <w:rPr>
          <w:color w:val="0000FF"/>
        </w:rPr>
      </w:pPr>
    </w:p>
    <w:p w:rsidR="002751EF" w:rsidRDefault="002751EF" w:rsidP="002751EF">
      <w:pPr>
        <w:autoSpaceDE w:val="0"/>
        <w:autoSpaceDN w:val="0"/>
        <w:adjustRightInd w:val="0"/>
        <w:ind w:left="720"/>
      </w:pPr>
    </w:p>
    <w:p w:rsidR="002751EF" w:rsidRDefault="002751EF" w:rsidP="002751EF">
      <w:pPr>
        <w:autoSpaceDE w:val="0"/>
        <w:autoSpaceDN w:val="0"/>
        <w:adjustRightInd w:val="0"/>
        <w:ind w:left="720"/>
      </w:pPr>
    </w:p>
    <w:p w:rsidR="002751EF" w:rsidRDefault="002751EF" w:rsidP="002751EF">
      <w:pPr>
        <w:autoSpaceDE w:val="0"/>
        <w:autoSpaceDN w:val="0"/>
        <w:adjustRightInd w:val="0"/>
        <w:ind w:left="720"/>
      </w:pPr>
    </w:p>
    <w:p w:rsidR="002751EF" w:rsidRDefault="002751EF" w:rsidP="002751EF">
      <w:pPr>
        <w:autoSpaceDE w:val="0"/>
        <w:autoSpaceDN w:val="0"/>
        <w:adjustRightInd w:val="0"/>
        <w:ind w:left="720"/>
      </w:pPr>
    </w:p>
    <w:p w:rsidR="005B1351" w:rsidRDefault="005B1351" w:rsidP="002751EF">
      <w:pPr>
        <w:autoSpaceDE w:val="0"/>
        <w:autoSpaceDN w:val="0"/>
        <w:adjustRightInd w:val="0"/>
        <w:ind w:left="720"/>
      </w:pPr>
    </w:p>
    <w:p w:rsidR="005B1351" w:rsidRDefault="005B1351" w:rsidP="002751EF">
      <w:pPr>
        <w:autoSpaceDE w:val="0"/>
        <w:autoSpaceDN w:val="0"/>
        <w:adjustRightInd w:val="0"/>
        <w:ind w:left="720"/>
      </w:pPr>
    </w:p>
    <w:p w:rsidR="005B1351" w:rsidRDefault="005B1351" w:rsidP="002751EF">
      <w:pPr>
        <w:autoSpaceDE w:val="0"/>
        <w:autoSpaceDN w:val="0"/>
        <w:adjustRightInd w:val="0"/>
        <w:ind w:left="720"/>
      </w:pPr>
    </w:p>
    <w:p w:rsidR="005B1351" w:rsidRDefault="005B1351" w:rsidP="002751EF">
      <w:pPr>
        <w:autoSpaceDE w:val="0"/>
        <w:autoSpaceDN w:val="0"/>
        <w:adjustRightInd w:val="0"/>
        <w:ind w:left="720"/>
      </w:pPr>
    </w:p>
    <w:p w:rsidR="005B1351" w:rsidRDefault="005B1351" w:rsidP="002751EF">
      <w:pPr>
        <w:autoSpaceDE w:val="0"/>
        <w:autoSpaceDN w:val="0"/>
        <w:adjustRightInd w:val="0"/>
        <w:ind w:left="720"/>
      </w:pPr>
    </w:p>
    <w:p w:rsidR="005B1351" w:rsidRDefault="005B1351" w:rsidP="002751EF">
      <w:pPr>
        <w:autoSpaceDE w:val="0"/>
        <w:autoSpaceDN w:val="0"/>
        <w:adjustRightInd w:val="0"/>
        <w:ind w:left="720"/>
      </w:pPr>
    </w:p>
    <w:p w:rsidR="005B1351" w:rsidRDefault="005B1351" w:rsidP="002751EF">
      <w:pPr>
        <w:autoSpaceDE w:val="0"/>
        <w:autoSpaceDN w:val="0"/>
        <w:adjustRightInd w:val="0"/>
        <w:ind w:left="720"/>
      </w:pPr>
    </w:p>
    <w:p w:rsidR="005B1351" w:rsidRDefault="005B1351" w:rsidP="002751EF">
      <w:pPr>
        <w:autoSpaceDE w:val="0"/>
        <w:autoSpaceDN w:val="0"/>
        <w:adjustRightInd w:val="0"/>
        <w:ind w:left="720"/>
      </w:pPr>
    </w:p>
    <w:p w:rsidR="005B1351" w:rsidRDefault="005B1351" w:rsidP="002751EF">
      <w:pPr>
        <w:autoSpaceDE w:val="0"/>
        <w:autoSpaceDN w:val="0"/>
        <w:adjustRightInd w:val="0"/>
        <w:ind w:left="720"/>
      </w:pPr>
    </w:p>
    <w:p w:rsidR="005B1351" w:rsidRDefault="005B1351" w:rsidP="002751EF">
      <w:pPr>
        <w:autoSpaceDE w:val="0"/>
        <w:autoSpaceDN w:val="0"/>
        <w:adjustRightInd w:val="0"/>
        <w:ind w:left="720"/>
      </w:pPr>
    </w:p>
    <w:p w:rsidR="005B1351" w:rsidRDefault="005B1351" w:rsidP="002751EF">
      <w:pPr>
        <w:autoSpaceDE w:val="0"/>
        <w:autoSpaceDN w:val="0"/>
        <w:adjustRightInd w:val="0"/>
        <w:ind w:left="720"/>
      </w:pPr>
    </w:p>
    <w:p w:rsidR="005B1351" w:rsidRDefault="005B1351" w:rsidP="002751EF">
      <w:pPr>
        <w:autoSpaceDE w:val="0"/>
        <w:autoSpaceDN w:val="0"/>
        <w:adjustRightInd w:val="0"/>
        <w:ind w:left="720"/>
      </w:pPr>
    </w:p>
    <w:p w:rsidR="005B1351" w:rsidRDefault="005B1351" w:rsidP="002751EF">
      <w:pPr>
        <w:autoSpaceDE w:val="0"/>
        <w:autoSpaceDN w:val="0"/>
        <w:adjustRightInd w:val="0"/>
        <w:ind w:left="720"/>
      </w:pPr>
    </w:p>
    <w:p w:rsidR="005B1351" w:rsidRDefault="005B1351" w:rsidP="002751EF">
      <w:pPr>
        <w:autoSpaceDE w:val="0"/>
        <w:autoSpaceDN w:val="0"/>
        <w:adjustRightInd w:val="0"/>
        <w:ind w:left="720"/>
      </w:pPr>
    </w:p>
    <w:p w:rsidR="002751EF" w:rsidRDefault="002751EF" w:rsidP="002751EF">
      <w:pPr>
        <w:autoSpaceDE w:val="0"/>
        <w:autoSpaceDN w:val="0"/>
        <w:adjustRightInd w:val="0"/>
        <w:ind w:left="720"/>
      </w:pPr>
    </w:p>
    <w:p w:rsidR="002751EF" w:rsidRPr="00E80DEE" w:rsidRDefault="002751EF" w:rsidP="002751EF">
      <w:pPr>
        <w:pStyle w:val="Otsikko3"/>
        <w:numPr>
          <w:ilvl w:val="2"/>
          <w:numId w:val="1"/>
        </w:numPr>
        <w:tabs>
          <w:tab w:val="clear" w:pos="720"/>
          <w:tab w:val="num" w:pos="1620"/>
        </w:tabs>
        <w:ind w:left="1620" w:hanging="911"/>
        <w:rPr>
          <w:b w:val="0"/>
        </w:rPr>
      </w:pPr>
      <w:bookmarkStart w:id="52" w:name="_Toc27464597"/>
      <w:r w:rsidRPr="00E80DEE">
        <w:rPr>
          <w:b w:val="0"/>
        </w:rPr>
        <w:t>Merivoimien hellepuku</w:t>
      </w:r>
      <w:bookmarkEnd w:id="52"/>
    </w:p>
    <w:p w:rsidR="002751EF" w:rsidRPr="00C541DE" w:rsidRDefault="002751EF" w:rsidP="005B1351">
      <w:pPr>
        <w:autoSpaceDE w:val="0"/>
        <w:autoSpaceDN w:val="0"/>
        <w:adjustRightInd w:val="0"/>
        <w:ind w:left="720"/>
        <w:jc w:val="both"/>
      </w:pPr>
      <w:r w:rsidRPr="00C541DE">
        <w:t>Merivoimien hellepukua voidaan käyttää kotimaassa kesäaikaan 1.5. – 30.9. välisenä aikana tai kansainvälisessä toiminnassa ympäri vuoden korvaamaan merivoimien palveluspuku</w:t>
      </w:r>
      <w:r>
        <w:t>a</w:t>
      </w:r>
      <w:r w:rsidRPr="00C541DE">
        <w:t xml:space="preserve"> seuraavasti.</w:t>
      </w:r>
    </w:p>
    <w:p w:rsidR="002751EF" w:rsidRDefault="002751EF" w:rsidP="005B1351">
      <w:pPr>
        <w:pStyle w:val="Luettelokappale"/>
        <w:numPr>
          <w:ilvl w:val="0"/>
          <w:numId w:val="22"/>
        </w:numPr>
        <w:autoSpaceDE w:val="0"/>
        <w:autoSpaceDN w:val="0"/>
        <w:adjustRightInd w:val="0"/>
        <w:jc w:val="both"/>
      </w:pPr>
      <w:r w:rsidRPr="00C541DE">
        <w:t xml:space="preserve">Hellepukua voidaan käyttää palveluspuvun sijaan kuumissa olosuhteissa muussa kuin kenttä-, vartio- tai päivystyspalveluksessa sekä puolustusvoimien ja ulkopuolisten järjestämissä tilaisuuksissa, ellei niissä ole määrätty käytettäväksi muuta pukua. </w:t>
      </w:r>
    </w:p>
    <w:p w:rsidR="002751EF" w:rsidRDefault="002751EF" w:rsidP="005B1351">
      <w:pPr>
        <w:pStyle w:val="Luettelokappale"/>
        <w:numPr>
          <w:ilvl w:val="0"/>
          <w:numId w:val="22"/>
        </w:numPr>
        <w:autoSpaceDE w:val="0"/>
        <w:autoSpaceDN w:val="0"/>
        <w:adjustRightInd w:val="0"/>
        <w:jc w:val="both"/>
      </w:pPr>
      <w:r w:rsidRPr="00C541DE">
        <w:t xml:space="preserve">Hellepukua käytetään tavanomaisilla onnittelukäynneillä ja vastaanotoilla, ulkovaltojen järjestämillä asevoimien tai puolustushaaran vuosipäivän vastaanotoilla ja kansainväliseen yhteistoimintaan liittyvillä vastaanotoilla sekä kansainvälisessä toiminnassa pukeutumisohjeen ollessa ”summer white”.  </w:t>
      </w:r>
    </w:p>
    <w:p w:rsidR="002751EF" w:rsidRDefault="002751EF" w:rsidP="005B1351">
      <w:pPr>
        <w:pStyle w:val="Luettelokappale"/>
        <w:numPr>
          <w:ilvl w:val="0"/>
          <w:numId w:val="22"/>
        </w:numPr>
        <w:autoSpaceDE w:val="0"/>
        <w:autoSpaceDN w:val="0"/>
        <w:adjustRightInd w:val="0"/>
        <w:jc w:val="both"/>
      </w:pPr>
      <w:r w:rsidRPr="00C541DE">
        <w:t>Hellepukua voidaan käyttää lisäksi palveluspuvun sijaan kuumissa olosuhteissa tavanomaista juhlallisemmissa tilaisuuksissa, perhejuhlissa ja klo 18.00 tai sen jälkeen alkavissa tilaisuuksissa, joissa edellytetään palveluspukua.</w:t>
      </w:r>
    </w:p>
    <w:p w:rsidR="002751EF" w:rsidRPr="00C541DE" w:rsidRDefault="002751EF" w:rsidP="005B1351">
      <w:pPr>
        <w:pStyle w:val="Luettelokappale"/>
        <w:autoSpaceDE w:val="0"/>
        <w:autoSpaceDN w:val="0"/>
        <w:adjustRightInd w:val="0"/>
        <w:ind w:left="1440"/>
        <w:jc w:val="both"/>
      </w:pPr>
      <w:r w:rsidRPr="00C541DE">
        <w:t xml:space="preserve"> </w:t>
      </w:r>
    </w:p>
    <w:p w:rsidR="002751EF" w:rsidRPr="00C541DE" w:rsidRDefault="002751EF" w:rsidP="005B1351">
      <w:pPr>
        <w:autoSpaceDE w:val="0"/>
        <w:autoSpaceDN w:val="0"/>
        <w:adjustRightInd w:val="0"/>
        <w:ind w:left="720"/>
        <w:jc w:val="both"/>
      </w:pPr>
      <w:r w:rsidRPr="00C541DE">
        <w:t xml:space="preserve">Hellepukua </w:t>
      </w:r>
      <w:r w:rsidRPr="00C541DE">
        <w:rPr>
          <w:b/>
        </w:rPr>
        <w:t>ei käytetä</w:t>
      </w:r>
      <w:r w:rsidRPr="00C541DE">
        <w:t xml:space="preserve"> </w:t>
      </w:r>
      <w:r w:rsidRPr="00C541DE">
        <w:rPr>
          <w:b/>
        </w:rPr>
        <w:t>hautajaisissa</w:t>
      </w:r>
      <w:r w:rsidRPr="00C541DE">
        <w:t>. Hellepuvun kanssa ei käytetä nahkavyötä eikä miekkaa.</w:t>
      </w:r>
    </w:p>
    <w:p w:rsidR="002751EF" w:rsidRDefault="002751EF" w:rsidP="002751EF">
      <w:pPr>
        <w:autoSpaceDE w:val="0"/>
        <w:autoSpaceDN w:val="0"/>
        <w:adjustRightInd w:val="0"/>
        <w:ind w:left="720"/>
        <w:rPr>
          <w:color w:val="0000FF"/>
        </w:rPr>
      </w:pPr>
    </w:p>
    <w:p w:rsidR="00256424" w:rsidRDefault="002751EF" w:rsidP="00256424">
      <w:pPr>
        <w:tabs>
          <w:tab w:val="left" w:pos="6105"/>
          <w:tab w:val="left" w:pos="6645"/>
          <w:tab w:val="right" w:pos="9638"/>
        </w:tabs>
        <w:ind w:left="720"/>
        <w:rPr>
          <w:rFonts w:cs="Arial"/>
        </w:rPr>
      </w:pPr>
      <w:r>
        <w:rPr>
          <w:rFonts w:cs="Arial"/>
        </w:rPr>
        <w:t>M</w:t>
      </w:r>
      <w:r w:rsidRPr="00F110C2">
        <w:rPr>
          <w:rFonts w:cs="Arial"/>
        </w:rPr>
        <w:t xml:space="preserve">erivoimien hellepuvun </w:t>
      </w:r>
      <w:r w:rsidRPr="00EA2572">
        <w:rPr>
          <w:rFonts w:cs="Arial"/>
        </w:rPr>
        <w:t xml:space="preserve">kokoonpano ja pukineet on esitetty yksityiskohtaisemmin liitteessä </w:t>
      </w:r>
      <w:r>
        <w:rPr>
          <w:rFonts w:cs="Arial"/>
        </w:rPr>
        <w:t>3</w:t>
      </w:r>
      <w:r w:rsidRPr="00EA2572">
        <w:rPr>
          <w:rFonts w:cs="Arial"/>
        </w:rPr>
        <w:t>.</w:t>
      </w:r>
    </w:p>
    <w:p w:rsidR="002751EF" w:rsidRDefault="002751EF" w:rsidP="00256424">
      <w:pPr>
        <w:tabs>
          <w:tab w:val="left" w:pos="6105"/>
          <w:tab w:val="left" w:pos="6645"/>
          <w:tab w:val="right" w:pos="9638"/>
        </w:tabs>
        <w:ind w:left="720"/>
        <w:rPr>
          <w:spacing w:val="-4"/>
        </w:rPr>
      </w:pPr>
      <w:r w:rsidRPr="003653CA">
        <w:rPr>
          <w:spacing w:val="-4"/>
        </w:rPr>
        <w:t xml:space="preserve">Ohessa on esimerkkejä merivoimien hellepuvun kokoonpanoista. </w:t>
      </w:r>
    </w:p>
    <w:p w:rsidR="002751EF" w:rsidRDefault="00BB5CF5" w:rsidP="002751EF">
      <w:pPr>
        <w:ind w:left="720"/>
        <w:rPr>
          <w:spacing w:val="-4"/>
        </w:rPr>
      </w:pPr>
      <w:r>
        <w:rPr>
          <w:noProof/>
        </w:rPr>
        <w:pict>
          <v:shape id="Kuva 20" o:spid="_x0000_s1085" type="#_x0000_t75" alt="LHE_1585" style="position:absolute;left:0;text-align:left;margin-left:273.6pt;margin-top:5.3pt;width:90.75pt;height:226.9pt;z-index:2516787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7" o:title="LHE_1585"/>
            <w10:wrap type="square"/>
          </v:shape>
        </w:pict>
      </w:r>
      <w:r>
        <w:rPr>
          <w:noProof/>
        </w:rPr>
        <w:pict>
          <v:shape id="Kuva 22" o:spid="_x0000_s1087" type="#_x0000_t75" alt="LHE_1474" style="position:absolute;left:0;text-align:left;margin-left:32pt;margin-top:4.2pt;width:91pt;height:227.55pt;z-index:2516766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8" o:title="LHE_1474"/>
            <w10:wrap type="square"/>
          </v:shape>
        </w:pict>
      </w:r>
      <w:r>
        <w:rPr>
          <w:noProof/>
        </w:rPr>
        <w:pict>
          <v:shape id="Kuva 21" o:spid="_x0000_s1086" type="#_x0000_t75" alt="LHE_1406" style="position:absolute;left:0;text-align:left;margin-left:145.85pt;margin-top:.5pt;width:94.6pt;height:236.6pt;z-index:2516776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9" o:title="LHE_1406"/>
            <w10:wrap type="square"/>
          </v:shape>
        </w:pict>
      </w:r>
    </w:p>
    <w:p w:rsidR="002751EF" w:rsidRDefault="002751EF" w:rsidP="002751EF">
      <w:pPr>
        <w:ind w:left="720"/>
        <w:rPr>
          <w:spacing w:val="-4"/>
        </w:rPr>
      </w:pPr>
    </w:p>
    <w:p w:rsidR="002751EF" w:rsidRDefault="002751EF" w:rsidP="002751EF">
      <w:pPr>
        <w:ind w:left="720"/>
        <w:rPr>
          <w:spacing w:val="-4"/>
        </w:rPr>
      </w:pPr>
    </w:p>
    <w:p w:rsidR="002751EF" w:rsidRDefault="002751EF" w:rsidP="002751EF">
      <w:pPr>
        <w:ind w:left="720"/>
        <w:rPr>
          <w:spacing w:val="-4"/>
        </w:rPr>
      </w:pPr>
    </w:p>
    <w:p w:rsidR="002751EF" w:rsidRDefault="002751EF" w:rsidP="002751EF">
      <w:pPr>
        <w:ind w:left="720"/>
        <w:rPr>
          <w:spacing w:val="-4"/>
        </w:rPr>
      </w:pPr>
    </w:p>
    <w:p w:rsidR="002751EF" w:rsidRDefault="002751EF" w:rsidP="002751EF">
      <w:pPr>
        <w:ind w:left="720"/>
        <w:rPr>
          <w:spacing w:val="-4"/>
        </w:rPr>
      </w:pPr>
    </w:p>
    <w:p w:rsidR="002751EF" w:rsidRPr="003653CA" w:rsidRDefault="002751EF" w:rsidP="002751EF">
      <w:pPr>
        <w:ind w:left="720"/>
        <w:rPr>
          <w:spacing w:val="-4"/>
        </w:rPr>
      </w:pPr>
    </w:p>
    <w:p w:rsidR="002751EF" w:rsidRPr="005862B1" w:rsidRDefault="002751EF" w:rsidP="002751EF">
      <w:pPr>
        <w:ind w:left="720"/>
        <w:rPr>
          <w:color w:val="0000FF"/>
          <w:spacing w:val="-4"/>
        </w:rPr>
      </w:pPr>
    </w:p>
    <w:p w:rsidR="002751EF" w:rsidRDefault="002751EF" w:rsidP="002751EF">
      <w:pPr>
        <w:tabs>
          <w:tab w:val="left" w:pos="6105"/>
          <w:tab w:val="left" w:pos="6645"/>
          <w:tab w:val="right" w:pos="9638"/>
        </w:tabs>
        <w:ind w:left="720"/>
      </w:pPr>
    </w:p>
    <w:p w:rsidR="00256424" w:rsidRDefault="00256424" w:rsidP="002751EF">
      <w:pPr>
        <w:tabs>
          <w:tab w:val="left" w:pos="6105"/>
          <w:tab w:val="left" w:pos="6645"/>
          <w:tab w:val="right" w:pos="9638"/>
        </w:tabs>
        <w:ind w:left="720"/>
      </w:pPr>
      <w:r>
        <w:t>’</w:t>
      </w:r>
    </w:p>
    <w:p w:rsidR="00256424" w:rsidRDefault="00256424" w:rsidP="002751EF">
      <w:pPr>
        <w:tabs>
          <w:tab w:val="left" w:pos="6105"/>
          <w:tab w:val="left" w:pos="6645"/>
          <w:tab w:val="right" w:pos="9638"/>
        </w:tabs>
        <w:ind w:left="720"/>
      </w:pPr>
    </w:p>
    <w:p w:rsidR="00256424" w:rsidRDefault="00256424" w:rsidP="002751EF">
      <w:pPr>
        <w:tabs>
          <w:tab w:val="left" w:pos="6105"/>
          <w:tab w:val="left" w:pos="6645"/>
          <w:tab w:val="right" w:pos="9638"/>
        </w:tabs>
        <w:ind w:left="720"/>
      </w:pPr>
    </w:p>
    <w:p w:rsidR="002751EF" w:rsidRDefault="002751EF" w:rsidP="002751EF">
      <w:pPr>
        <w:tabs>
          <w:tab w:val="left" w:pos="6105"/>
          <w:tab w:val="left" w:pos="6645"/>
          <w:tab w:val="right" w:pos="9638"/>
        </w:tabs>
        <w:ind w:left="720"/>
      </w:pPr>
    </w:p>
    <w:p w:rsidR="002751EF" w:rsidRDefault="002751EF" w:rsidP="002751EF">
      <w:pPr>
        <w:tabs>
          <w:tab w:val="left" w:pos="6105"/>
          <w:tab w:val="left" w:pos="6645"/>
          <w:tab w:val="right" w:pos="9638"/>
        </w:tabs>
        <w:ind w:left="720"/>
      </w:pPr>
    </w:p>
    <w:p w:rsidR="002751EF" w:rsidRDefault="002751EF" w:rsidP="002751EF">
      <w:pPr>
        <w:tabs>
          <w:tab w:val="left" w:pos="6105"/>
          <w:tab w:val="left" w:pos="6645"/>
          <w:tab w:val="right" w:pos="9638"/>
        </w:tabs>
        <w:ind w:left="720"/>
      </w:pPr>
    </w:p>
    <w:p w:rsidR="002751EF" w:rsidRDefault="002751EF" w:rsidP="002751EF">
      <w:pPr>
        <w:tabs>
          <w:tab w:val="left" w:pos="6105"/>
          <w:tab w:val="left" w:pos="6645"/>
          <w:tab w:val="right" w:pos="9638"/>
        </w:tabs>
        <w:ind w:left="720"/>
      </w:pPr>
    </w:p>
    <w:p w:rsidR="002751EF" w:rsidRDefault="002751EF" w:rsidP="002751EF">
      <w:pPr>
        <w:tabs>
          <w:tab w:val="left" w:pos="6105"/>
          <w:tab w:val="left" w:pos="6645"/>
          <w:tab w:val="right" w:pos="9638"/>
        </w:tabs>
        <w:ind w:left="720"/>
      </w:pPr>
    </w:p>
    <w:p w:rsidR="002751EF" w:rsidRDefault="002751EF" w:rsidP="002751EF">
      <w:pPr>
        <w:tabs>
          <w:tab w:val="left" w:pos="6105"/>
          <w:tab w:val="left" w:pos="6645"/>
          <w:tab w:val="right" w:pos="9638"/>
        </w:tabs>
        <w:ind w:left="720"/>
      </w:pPr>
    </w:p>
    <w:p w:rsidR="002751EF" w:rsidRPr="005862B1" w:rsidRDefault="002751EF" w:rsidP="002751EF">
      <w:pPr>
        <w:pStyle w:val="Otsikko3"/>
        <w:numPr>
          <w:ilvl w:val="2"/>
          <w:numId w:val="1"/>
        </w:numPr>
        <w:tabs>
          <w:tab w:val="clear" w:pos="720"/>
          <w:tab w:val="num" w:pos="1620"/>
        </w:tabs>
        <w:ind w:left="1620" w:hanging="911"/>
        <w:rPr>
          <w:b w:val="0"/>
        </w:rPr>
      </w:pPr>
      <w:bookmarkStart w:id="53" w:name="_Toc25328199"/>
      <w:bookmarkStart w:id="54" w:name="_Toc27464598"/>
      <w:r>
        <w:rPr>
          <w:b w:val="0"/>
        </w:rPr>
        <w:t>P</w:t>
      </w:r>
      <w:r w:rsidRPr="00E72C6E">
        <w:rPr>
          <w:b w:val="0"/>
        </w:rPr>
        <w:t>ieni juhlapuku</w:t>
      </w:r>
      <w:bookmarkEnd w:id="53"/>
      <w:bookmarkEnd w:id="54"/>
    </w:p>
    <w:p w:rsidR="002751EF" w:rsidRDefault="002751EF" w:rsidP="002751EF">
      <w:pPr>
        <w:tabs>
          <w:tab w:val="left" w:pos="6105"/>
          <w:tab w:val="left" w:pos="6645"/>
          <w:tab w:val="right" w:pos="9638"/>
        </w:tabs>
        <w:ind w:left="720"/>
        <w:rPr>
          <w:rFonts w:cs="Arial"/>
        </w:rPr>
      </w:pPr>
    </w:p>
    <w:p w:rsidR="002751EF" w:rsidRPr="00B55405" w:rsidRDefault="002751EF" w:rsidP="005B1351">
      <w:pPr>
        <w:tabs>
          <w:tab w:val="left" w:pos="6105"/>
          <w:tab w:val="left" w:pos="6645"/>
          <w:tab w:val="right" w:pos="9638"/>
        </w:tabs>
        <w:ind w:left="720"/>
        <w:jc w:val="both"/>
        <w:rPr>
          <w:rFonts w:cs="Arial"/>
        </w:rPr>
      </w:pPr>
      <w:r w:rsidRPr="00B55405">
        <w:rPr>
          <w:rFonts w:cs="Arial"/>
        </w:rPr>
        <w:t>Pientä juhlapukua käytetään kello 18 tai sen jälkeen alkavissa erityistä juhlavuutta vaativissa tilaisuuksissa</w:t>
      </w:r>
      <w:r>
        <w:rPr>
          <w:rFonts w:cs="Arial"/>
        </w:rPr>
        <w:t>,</w:t>
      </w:r>
      <w:r w:rsidRPr="00B55405">
        <w:rPr>
          <w:rFonts w:cs="Arial"/>
        </w:rPr>
        <w:t xml:space="preserve"> kuten puolustusvoimien järjestämillä juhlapäivällisillä ja </w:t>
      </w:r>
    </w:p>
    <w:p w:rsidR="002751EF" w:rsidRPr="00B55405" w:rsidRDefault="002751EF" w:rsidP="005B1351">
      <w:pPr>
        <w:tabs>
          <w:tab w:val="left" w:pos="6105"/>
          <w:tab w:val="left" w:pos="6645"/>
          <w:tab w:val="right" w:pos="9638"/>
        </w:tabs>
        <w:ind w:left="720"/>
        <w:jc w:val="both"/>
        <w:rPr>
          <w:rFonts w:cs="Arial"/>
        </w:rPr>
      </w:pPr>
      <w:r w:rsidRPr="00B55405">
        <w:rPr>
          <w:rFonts w:cs="Arial"/>
        </w:rPr>
        <w:t xml:space="preserve">-illallisilla, kanssakäymisessä ulkovaltojen edustajien kanssa kansallispäivän, asevoimien tai puolustushaaran vuosipäivän tilaisuuksissa (ei kuitenkaan vastaanotoilla), siviilitilaisuuksissa vuosi- tai muun merkkipäivän juhlallisella vastaanotolla, juhlissa, kutsuilla ja vierailuilla, joissa siviilihenkilöt esiintyvät smokissa </w:t>
      </w:r>
      <w:r>
        <w:rPr>
          <w:rFonts w:cs="Arial"/>
        </w:rPr>
        <w:t>tai</w:t>
      </w:r>
      <w:r w:rsidRPr="00B55405">
        <w:rPr>
          <w:rFonts w:cs="Arial"/>
        </w:rPr>
        <w:t xml:space="preserve"> erikseen käskettäessä.</w:t>
      </w:r>
    </w:p>
    <w:p w:rsidR="002751EF" w:rsidRPr="00B55405" w:rsidRDefault="002751EF" w:rsidP="005B1351">
      <w:pPr>
        <w:tabs>
          <w:tab w:val="left" w:pos="6105"/>
          <w:tab w:val="left" w:pos="6645"/>
          <w:tab w:val="right" w:pos="9638"/>
        </w:tabs>
        <w:ind w:left="720"/>
        <w:jc w:val="both"/>
        <w:rPr>
          <w:rFonts w:cs="Arial"/>
        </w:rPr>
      </w:pPr>
    </w:p>
    <w:p w:rsidR="002751EF" w:rsidRPr="00B55405" w:rsidRDefault="002751EF" w:rsidP="005B1351">
      <w:pPr>
        <w:tabs>
          <w:tab w:val="left" w:pos="6105"/>
          <w:tab w:val="left" w:pos="6645"/>
          <w:tab w:val="right" w:pos="9638"/>
        </w:tabs>
        <w:ind w:left="720"/>
        <w:jc w:val="both"/>
        <w:rPr>
          <w:rFonts w:cs="Arial"/>
        </w:rPr>
      </w:pPr>
      <w:r w:rsidRPr="00B55405">
        <w:rPr>
          <w:rFonts w:cs="Arial"/>
        </w:rPr>
        <w:t xml:space="preserve">Pienen juhlapuvun käyttö sotilashäissä on ohjeistettu jäljempänä </w:t>
      </w:r>
      <w:r>
        <w:rPr>
          <w:rFonts w:cs="Arial"/>
        </w:rPr>
        <w:t>seuraavassa luvussa.</w:t>
      </w:r>
    </w:p>
    <w:p w:rsidR="002751EF" w:rsidRPr="00B55405" w:rsidRDefault="002751EF" w:rsidP="005B1351">
      <w:pPr>
        <w:tabs>
          <w:tab w:val="left" w:pos="6105"/>
          <w:tab w:val="left" w:pos="6645"/>
          <w:tab w:val="right" w:pos="9638"/>
        </w:tabs>
        <w:ind w:left="720"/>
        <w:jc w:val="both"/>
        <w:rPr>
          <w:rFonts w:cs="Arial"/>
        </w:rPr>
      </w:pPr>
    </w:p>
    <w:p w:rsidR="002751EF" w:rsidRDefault="002751EF" w:rsidP="005B1351">
      <w:pPr>
        <w:tabs>
          <w:tab w:val="left" w:pos="6105"/>
          <w:tab w:val="left" w:pos="6645"/>
          <w:tab w:val="right" w:pos="9638"/>
        </w:tabs>
        <w:ind w:left="720"/>
        <w:jc w:val="both"/>
        <w:rPr>
          <w:spacing w:val="-4"/>
        </w:rPr>
      </w:pPr>
      <w:r w:rsidRPr="00B55405">
        <w:rPr>
          <w:rFonts w:cs="Arial"/>
        </w:rPr>
        <w:t xml:space="preserve">Pienen juhlapuvun kokoonpanot ja pukineet </w:t>
      </w:r>
      <w:r w:rsidRPr="00C541DE">
        <w:rPr>
          <w:spacing w:val="-4"/>
        </w:rPr>
        <w:t>sekä niiden käyttömääräykset</w:t>
      </w:r>
      <w:r w:rsidRPr="00531FB8">
        <w:rPr>
          <w:color w:val="0000FF"/>
          <w:spacing w:val="-4"/>
        </w:rPr>
        <w:t xml:space="preserve"> </w:t>
      </w:r>
      <w:r w:rsidRPr="00B55405">
        <w:rPr>
          <w:rFonts w:cs="Arial"/>
        </w:rPr>
        <w:t xml:space="preserve">on esitetty yksityiskohtaisemmin liitteessä </w:t>
      </w:r>
      <w:r>
        <w:rPr>
          <w:rFonts w:cs="Arial"/>
        </w:rPr>
        <w:t>4</w:t>
      </w:r>
      <w:r w:rsidRPr="00B55405">
        <w:rPr>
          <w:rFonts w:cs="Arial"/>
        </w:rPr>
        <w:t>.</w:t>
      </w:r>
    </w:p>
    <w:p w:rsidR="002751EF" w:rsidRDefault="002751EF" w:rsidP="005B1351">
      <w:pPr>
        <w:tabs>
          <w:tab w:val="left" w:pos="6105"/>
          <w:tab w:val="left" w:pos="6645"/>
          <w:tab w:val="right" w:pos="9638"/>
        </w:tabs>
        <w:ind w:left="720"/>
        <w:jc w:val="both"/>
        <w:rPr>
          <w:spacing w:val="-4"/>
        </w:rPr>
      </w:pPr>
    </w:p>
    <w:p w:rsidR="002751EF" w:rsidRPr="003653CA" w:rsidRDefault="00BB5CF5" w:rsidP="005B1351">
      <w:pPr>
        <w:tabs>
          <w:tab w:val="left" w:pos="6105"/>
          <w:tab w:val="left" w:pos="6645"/>
          <w:tab w:val="right" w:pos="9638"/>
        </w:tabs>
        <w:ind w:left="720"/>
        <w:jc w:val="both"/>
        <w:rPr>
          <w:rFonts w:cs="Arial"/>
        </w:rPr>
      </w:pPr>
      <w:r>
        <w:rPr>
          <w:noProof/>
        </w:rPr>
        <w:pict>
          <v:shape id="Kuva 16" o:spid="_x0000_s1081" type="#_x0000_t75" alt="LHE_1146" style="position:absolute;left:0;text-align:left;margin-left:43.1pt;margin-top:14.3pt;width:84.7pt;height:211.7pt;z-index:2516797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0" o:title="LHE_1146"/>
            <w10:wrap type="square"/>
          </v:shape>
        </w:pict>
      </w:r>
      <w:r>
        <w:rPr>
          <w:noProof/>
        </w:rPr>
        <w:pict>
          <v:shape id="Kuva 19" o:spid="_x0000_s1084" type="#_x0000_t75" alt="LHE_1721" style="position:absolute;left:0;text-align:left;margin-left:390.6pt;margin-top:13.45pt;width:86.4pt;height:216.15pt;z-index:2516817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1" o:title="LHE_1721"/>
            <w10:wrap type="square"/>
          </v:shape>
        </w:pict>
      </w:r>
      <w:r>
        <w:rPr>
          <w:noProof/>
        </w:rPr>
        <w:pict>
          <v:shape id="Kuva 18" o:spid="_x0000_s1083" type="#_x0000_t75" alt="LHE_2567_(LHE_0882)" style="position:absolute;left:0;text-align:left;margin-left:273.6pt;margin-top:19pt;width:83pt;height:207.5pt;z-index:2516807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2" o:title="LHE_2567_(LHE_0882)"/>
            <w10:wrap type="square"/>
          </v:shape>
        </w:pict>
      </w:r>
      <w:r>
        <w:rPr>
          <w:noProof/>
        </w:rPr>
        <w:pict>
          <v:shape id="Kuva 17" o:spid="_x0000_s1082" type="#_x0000_t75" alt="LHE_1667" style="position:absolute;left:0;text-align:left;margin-left:156.6pt;margin-top:19pt;width:83pt;height:207.5pt;z-index:2516858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3" o:title="LHE_1667"/>
            <w10:wrap type="square"/>
          </v:shape>
        </w:pict>
      </w:r>
      <w:r w:rsidR="002751EF" w:rsidRPr="003653CA">
        <w:rPr>
          <w:spacing w:val="-4"/>
        </w:rPr>
        <w:t>Ohessa on esimerkkejä pienen juhlapuvun kokoonpanoista.</w:t>
      </w:r>
    </w:p>
    <w:p w:rsidR="002751EF" w:rsidRPr="00652FB1" w:rsidRDefault="002751EF" w:rsidP="002751EF">
      <w:pPr>
        <w:tabs>
          <w:tab w:val="left" w:pos="6105"/>
          <w:tab w:val="left" w:pos="6645"/>
          <w:tab w:val="right" w:pos="9638"/>
        </w:tabs>
        <w:ind w:left="720"/>
        <w:rPr>
          <w:rFonts w:cs="Arial"/>
        </w:rPr>
      </w:pPr>
      <w:r w:rsidRPr="00652FB1">
        <w:rPr>
          <w:noProof/>
        </w:rPr>
        <w:t xml:space="preserve"> </w:t>
      </w:r>
    </w:p>
    <w:p w:rsidR="002751EF" w:rsidRDefault="002751EF" w:rsidP="002751EF">
      <w:pPr>
        <w:tabs>
          <w:tab w:val="left" w:pos="6105"/>
          <w:tab w:val="left" w:pos="6645"/>
          <w:tab w:val="right" w:pos="9638"/>
        </w:tabs>
        <w:ind w:left="720"/>
        <w:rPr>
          <w:rFonts w:cs="Arial"/>
        </w:rPr>
      </w:pPr>
    </w:p>
    <w:p w:rsidR="002751EF" w:rsidRDefault="002751EF" w:rsidP="002751EF">
      <w:pPr>
        <w:tabs>
          <w:tab w:val="left" w:pos="6105"/>
          <w:tab w:val="left" w:pos="6645"/>
          <w:tab w:val="right" w:pos="9638"/>
        </w:tabs>
        <w:ind w:left="720"/>
        <w:rPr>
          <w:rFonts w:cs="Arial"/>
        </w:rPr>
      </w:pPr>
    </w:p>
    <w:p w:rsidR="002751EF" w:rsidRDefault="002751EF" w:rsidP="002751EF">
      <w:pPr>
        <w:tabs>
          <w:tab w:val="left" w:pos="6105"/>
          <w:tab w:val="left" w:pos="6645"/>
          <w:tab w:val="right" w:pos="9638"/>
        </w:tabs>
        <w:ind w:left="720"/>
        <w:rPr>
          <w:rFonts w:cs="Arial"/>
        </w:rPr>
      </w:pPr>
    </w:p>
    <w:p w:rsidR="002751EF" w:rsidRDefault="002751EF" w:rsidP="002751EF">
      <w:pPr>
        <w:tabs>
          <w:tab w:val="left" w:pos="6105"/>
          <w:tab w:val="left" w:pos="6645"/>
          <w:tab w:val="right" w:pos="9638"/>
        </w:tabs>
        <w:ind w:left="720"/>
        <w:rPr>
          <w:rFonts w:cs="Arial"/>
        </w:rPr>
      </w:pPr>
    </w:p>
    <w:p w:rsidR="002751EF" w:rsidRDefault="002751EF" w:rsidP="002751EF">
      <w:pPr>
        <w:tabs>
          <w:tab w:val="left" w:pos="6105"/>
          <w:tab w:val="left" w:pos="6645"/>
          <w:tab w:val="right" w:pos="9638"/>
        </w:tabs>
        <w:ind w:left="720"/>
        <w:rPr>
          <w:rFonts w:cs="Arial"/>
        </w:rPr>
      </w:pPr>
    </w:p>
    <w:p w:rsidR="002751EF" w:rsidRDefault="002751EF" w:rsidP="002751EF">
      <w:pPr>
        <w:tabs>
          <w:tab w:val="left" w:pos="6105"/>
          <w:tab w:val="left" w:pos="6645"/>
          <w:tab w:val="right" w:pos="9638"/>
        </w:tabs>
        <w:ind w:left="720"/>
        <w:rPr>
          <w:rFonts w:cs="Arial"/>
        </w:rPr>
      </w:pPr>
    </w:p>
    <w:p w:rsidR="002751EF" w:rsidRDefault="002751EF" w:rsidP="002751EF">
      <w:pPr>
        <w:tabs>
          <w:tab w:val="left" w:pos="6105"/>
          <w:tab w:val="left" w:pos="6645"/>
          <w:tab w:val="right" w:pos="9638"/>
        </w:tabs>
        <w:ind w:left="720"/>
        <w:rPr>
          <w:rFonts w:cs="Arial"/>
        </w:rPr>
      </w:pPr>
    </w:p>
    <w:p w:rsidR="002751EF" w:rsidRDefault="002751EF" w:rsidP="002751EF">
      <w:pPr>
        <w:tabs>
          <w:tab w:val="left" w:pos="6105"/>
          <w:tab w:val="left" w:pos="6645"/>
          <w:tab w:val="right" w:pos="9638"/>
        </w:tabs>
        <w:ind w:left="720"/>
        <w:rPr>
          <w:rFonts w:cs="Arial"/>
        </w:rPr>
      </w:pPr>
    </w:p>
    <w:p w:rsidR="002751EF" w:rsidRDefault="002751EF" w:rsidP="002751EF">
      <w:pPr>
        <w:tabs>
          <w:tab w:val="left" w:pos="6105"/>
          <w:tab w:val="left" w:pos="6645"/>
          <w:tab w:val="right" w:pos="9638"/>
        </w:tabs>
        <w:ind w:left="720"/>
        <w:rPr>
          <w:rFonts w:cs="Arial"/>
        </w:rPr>
      </w:pPr>
    </w:p>
    <w:p w:rsidR="002751EF" w:rsidRDefault="00BB5CF5" w:rsidP="002751EF">
      <w:pPr>
        <w:tabs>
          <w:tab w:val="left" w:pos="6105"/>
          <w:tab w:val="left" w:pos="6645"/>
          <w:tab w:val="right" w:pos="9638"/>
        </w:tabs>
        <w:ind w:left="720"/>
        <w:rPr>
          <w:rFonts w:cs="Arial"/>
        </w:rPr>
      </w:pPr>
      <w:r>
        <w:rPr>
          <w:noProof/>
        </w:rPr>
        <w:pict>
          <v:shape id="Kuva 14" o:spid="_x0000_s1080" type="#_x0000_t75" alt="messitakki m30_2" style="position:absolute;left:0;text-align:left;margin-left:267.35pt;margin-top:22.4pt;width:239.15pt;height:26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4" o:title="messitakki m30_2"/>
            <w10:wrap type="square"/>
          </v:shape>
        </w:pict>
      </w:r>
      <w:r>
        <w:rPr>
          <w:noProof/>
        </w:rPr>
        <w:pict>
          <v:shape id="Kuva 15" o:spid="_x0000_s1079" type="#_x0000_t75" alt="pienen juhlapuvun takki m87_2" style="position:absolute;left:0;text-align:left;margin-left:21.95pt;margin-top:22.5pt;width:241.95pt;height:26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5" o:title="pienen juhlapuvun takki m87_2"/>
            <w10:wrap type="square"/>
          </v:shape>
        </w:pict>
      </w:r>
      <w:r w:rsidR="002751EF" w:rsidRPr="003653CA">
        <w:rPr>
          <w:rFonts w:cs="Arial"/>
        </w:rPr>
        <w:t>Merkit ja tunnukset pienen juhlapuvun takeissa (m/87 ja messitakki m/30)</w:t>
      </w:r>
    </w:p>
    <w:p w:rsidR="002751EF" w:rsidRDefault="002751EF" w:rsidP="002751EF">
      <w:pPr>
        <w:tabs>
          <w:tab w:val="left" w:pos="6105"/>
          <w:tab w:val="left" w:pos="6645"/>
          <w:tab w:val="right" w:pos="9638"/>
        </w:tabs>
        <w:ind w:left="720"/>
        <w:rPr>
          <w:rFonts w:cs="Arial"/>
        </w:rPr>
      </w:pPr>
    </w:p>
    <w:p w:rsidR="002751EF" w:rsidRDefault="002751EF" w:rsidP="002751EF">
      <w:pPr>
        <w:pStyle w:val="Otsikko3"/>
        <w:numPr>
          <w:ilvl w:val="2"/>
          <w:numId w:val="1"/>
        </w:numPr>
        <w:tabs>
          <w:tab w:val="clear" w:pos="720"/>
          <w:tab w:val="num" w:pos="1620"/>
        </w:tabs>
        <w:ind w:left="1620" w:hanging="911"/>
        <w:rPr>
          <w:b w:val="0"/>
        </w:rPr>
      </w:pPr>
      <w:bookmarkStart w:id="55" w:name="_Toc25328200"/>
      <w:bookmarkStart w:id="56" w:name="_Toc27464599"/>
      <w:r w:rsidRPr="00B55405">
        <w:rPr>
          <w:b w:val="0"/>
        </w:rPr>
        <w:t>Juhlapuku</w:t>
      </w:r>
      <w:bookmarkEnd w:id="55"/>
      <w:bookmarkEnd w:id="56"/>
    </w:p>
    <w:p w:rsidR="002751EF" w:rsidRPr="00B55405" w:rsidRDefault="002751EF" w:rsidP="005B1351">
      <w:pPr>
        <w:tabs>
          <w:tab w:val="left" w:pos="6105"/>
          <w:tab w:val="left" w:pos="6645"/>
          <w:tab w:val="right" w:pos="9638"/>
        </w:tabs>
        <w:ind w:left="720"/>
        <w:jc w:val="both"/>
        <w:rPr>
          <w:rFonts w:cs="Arial"/>
        </w:rPr>
      </w:pPr>
      <w:r w:rsidRPr="00B55405">
        <w:rPr>
          <w:rFonts w:cs="Arial"/>
        </w:rPr>
        <w:t>Juhlapukua käytetään kello 18.00 tai sen jälkeen alkavissa itsenäisyyspäivän, puolustusvoimain lippujuhlanpäivän ja joukk</w:t>
      </w:r>
      <w:r>
        <w:rPr>
          <w:rFonts w:cs="Arial"/>
        </w:rPr>
        <w:t xml:space="preserve">o-osaston </w:t>
      </w:r>
      <w:r w:rsidRPr="003653CA">
        <w:rPr>
          <w:rFonts w:cs="Arial"/>
        </w:rPr>
        <w:t>sekä joukkoyksikön</w:t>
      </w:r>
      <w:r>
        <w:rPr>
          <w:rFonts w:cs="Arial"/>
        </w:rPr>
        <w:t xml:space="preserve"> vuosipäivän juhlissa, </w:t>
      </w:r>
      <w:r w:rsidRPr="00831611">
        <w:rPr>
          <w:rFonts w:cs="Arial"/>
        </w:rPr>
        <w:t>jos muuta pukua ei ole määrätty käytettäväksi.</w:t>
      </w:r>
      <w:r>
        <w:rPr>
          <w:rFonts w:cs="Arial"/>
          <w:color w:val="0000FF"/>
        </w:rPr>
        <w:t xml:space="preserve"> </w:t>
      </w:r>
      <w:r w:rsidRPr="00831611">
        <w:rPr>
          <w:rFonts w:cs="Arial"/>
        </w:rPr>
        <w:t>Juhlapukua voidaan käyttää myös</w:t>
      </w:r>
      <w:r>
        <w:rPr>
          <w:rFonts w:cs="Arial"/>
          <w:color w:val="0000FF"/>
        </w:rPr>
        <w:t xml:space="preserve"> </w:t>
      </w:r>
      <w:r w:rsidRPr="00B55405">
        <w:rPr>
          <w:rFonts w:cs="Arial"/>
        </w:rPr>
        <w:t xml:space="preserve">tilaisuuksissa, joissa siviilihenkilöt käyttävät frakkia tai erikseen käskettäessä. </w:t>
      </w:r>
      <w:r>
        <w:rPr>
          <w:rFonts w:cs="Arial"/>
        </w:rPr>
        <w:t xml:space="preserve"> </w:t>
      </w:r>
      <w:r w:rsidRPr="00B55405">
        <w:rPr>
          <w:rFonts w:cs="Arial"/>
        </w:rPr>
        <w:t>Jäljempänä mainituissa tilaisuuksissa juhlapukua voidaan käyttää muista juhlista poiketen myös ennen kello 18:00.</w:t>
      </w:r>
    </w:p>
    <w:p w:rsidR="002751EF" w:rsidRDefault="002751EF" w:rsidP="005B1351">
      <w:pPr>
        <w:tabs>
          <w:tab w:val="left" w:pos="6105"/>
          <w:tab w:val="left" w:pos="6645"/>
          <w:tab w:val="right" w:pos="9638"/>
        </w:tabs>
        <w:ind w:left="720"/>
        <w:jc w:val="both"/>
        <w:rPr>
          <w:rFonts w:cs="Arial"/>
        </w:rPr>
      </w:pPr>
    </w:p>
    <w:p w:rsidR="002751EF" w:rsidRPr="00B55405" w:rsidRDefault="002751EF" w:rsidP="005B1351">
      <w:pPr>
        <w:tabs>
          <w:tab w:val="left" w:pos="6105"/>
          <w:tab w:val="left" w:pos="6645"/>
          <w:tab w:val="right" w:pos="9638"/>
        </w:tabs>
        <w:ind w:left="720"/>
        <w:jc w:val="both"/>
        <w:rPr>
          <w:rFonts w:cs="Arial"/>
        </w:rPr>
      </w:pPr>
      <w:r w:rsidRPr="00B55405">
        <w:rPr>
          <w:rFonts w:cs="Arial"/>
        </w:rPr>
        <w:t xml:space="preserve">Juhlapuvun kokoonpanot ja pukineet </w:t>
      </w:r>
      <w:r w:rsidRPr="00AD23E5">
        <w:rPr>
          <w:spacing w:val="-4"/>
        </w:rPr>
        <w:t>sekä niiden käyttömääräykset</w:t>
      </w:r>
      <w:r w:rsidRPr="00531FB8">
        <w:rPr>
          <w:color w:val="0000FF"/>
          <w:spacing w:val="-4"/>
        </w:rPr>
        <w:t xml:space="preserve"> </w:t>
      </w:r>
      <w:r w:rsidRPr="00B55405">
        <w:rPr>
          <w:rFonts w:cs="Arial"/>
        </w:rPr>
        <w:t xml:space="preserve">on esitetty yksityiskohtaisemmin liitteessä </w:t>
      </w:r>
      <w:r>
        <w:rPr>
          <w:rFonts w:cs="Arial"/>
        </w:rPr>
        <w:t>5</w:t>
      </w:r>
      <w:r w:rsidRPr="00B55405">
        <w:rPr>
          <w:rFonts w:cs="Arial"/>
        </w:rPr>
        <w:t>.</w:t>
      </w:r>
    </w:p>
    <w:p w:rsidR="002751EF" w:rsidRPr="003653CA" w:rsidRDefault="002751EF" w:rsidP="005B1351">
      <w:pPr>
        <w:tabs>
          <w:tab w:val="left" w:pos="6105"/>
          <w:tab w:val="left" w:pos="6645"/>
          <w:tab w:val="right" w:pos="9638"/>
        </w:tabs>
        <w:ind w:left="720"/>
        <w:jc w:val="both"/>
        <w:rPr>
          <w:rFonts w:cs="Arial"/>
        </w:rPr>
      </w:pPr>
    </w:p>
    <w:p w:rsidR="002751EF" w:rsidRPr="003653CA" w:rsidRDefault="00BB5CF5" w:rsidP="005B1351">
      <w:pPr>
        <w:tabs>
          <w:tab w:val="left" w:pos="6105"/>
          <w:tab w:val="left" w:pos="6645"/>
          <w:tab w:val="right" w:pos="9638"/>
        </w:tabs>
        <w:ind w:left="720"/>
        <w:jc w:val="both"/>
        <w:rPr>
          <w:spacing w:val="-4"/>
        </w:rPr>
      </w:pPr>
      <w:r>
        <w:rPr>
          <w:noProof/>
        </w:rPr>
        <w:pict>
          <v:shape id="Kuva 10" o:spid="_x0000_s1075" type="#_x0000_t75" alt="LHE_2558_(LHE_0854)" style="position:absolute;left:0;text-align:left;margin-left:274.8pt;margin-top:22.7pt;width:80.6pt;height:201.5pt;z-index:251683840;visibility:visible;mso-wrap-style:square;mso-wrap-distance-left:9pt;mso-wrap-distance-top:0;mso-wrap-distance-right:9pt;mso-wrap-distance-bottom:0;mso-position-horizontal-relative:text;mso-position-vertical-relative:text;mso-width-relative:page;mso-height-relative:page">
            <v:imagedata r:id="rId36" o:title="LHE_2558_(LHE_0854)"/>
            <w10:wrap type="square"/>
          </v:shape>
        </w:pict>
      </w:r>
      <w:r>
        <w:rPr>
          <w:noProof/>
        </w:rPr>
        <w:pict>
          <v:shape id="Kuva 13" o:spid="_x0000_s1078" type="#_x0000_t75" alt="LHE_2358_(LHE_0201)" style="position:absolute;left:0;text-align:left;margin-left:391.8pt;margin-top:22.75pt;width:82.5pt;height:206.3pt;z-index:251684864;visibility:visible;mso-wrap-style:square;mso-wrap-distance-left:9pt;mso-wrap-distance-top:0;mso-wrap-distance-right:9pt;mso-wrap-distance-bottom:0;mso-position-horizontal-relative:text;mso-position-vertical-relative:text;mso-width-relative:page;mso-height-relative:page">
            <v:imagedata r:id="rId37" o:title="LHE_2358_(LHE_0201)"/>
            <w10:wrap type="square"/>
          </v:shape>
        </w:pict>
      </w:r>
      <w:r>
        <w:rPr>
          <w:noProof/>
        </w:rPr>
        <w:pict>
          <v:shape id="Kuva 12" o:spid="_x0000_s1077" type="#_x0000_t75" alt="LHE_2363_(LHE_0217)" style="position:absolute;left:0;text-align:left;margin-left:31.85pt;margin-top:13.8pt;width:83.9pt;height:209.8pt;z-index:251682816;visibility:visible;mso-wrap-style:square;mso-wrap-distance-left:9pt;mso-wrap-distance-top:0;mso-wrap-distance-right:9pt;mso-wrap-distance-bottom:0;mso-position-horizontal-relative:text;mso-position-vertical-relative:text;mso-width-relative:page;mso-height-relative:page">
            <v:imagedata r:id="rId38" o:title="LHE_2363_(LHE_0217)"/>
            <w10:wrap type="square"/>
          </v:shape>
        </w:pict>
      </w:r>
      <w:r>
        <w:rPr>
          <w:noProof/>
        </w:rPr>
        <w:pict>
          <v:shape id="Kuva 11" o:spid="_x0000_s1076" type="#_x0000_t75" alt="LHE_2521_(LHE_0730)" style="position:absolute;left:0;text-align:left;margin-left:152.4pt;margin-top:22.7pt;width:80.6pt;height:201.5pt;z-index:251686912;visibility:visible;mso-wrap-style:square;mso-wrap-distance-left:9pt;mso-wrap-distance-top:0;mso-wrap-distance-right:9pt;mso-wrap-distance-bottom:0;mso-position-horizontal-relative:text;mso-position-vertical-relative:text;mso-width-relative:page;mso-height-relative:page">
            <v:imagedata r:id="rId39" o:title="LHE_2521_(LHE_0730)"/>
            <w10:wrap type="square"/>
          </v:shape>
        </w:pict>
      </w:r>
      <w:r w:rsidR="002751EF" w:rsidRPr="003653CA">
        <w:rPr>
          <w:spacing w:val="-4"/>
        </w:rPr>
        <w:t>Ohessa on esimerkkejä juhlapuvun kokoonpanoista.</w:t>
      </w:r>
    </w:p>
    <w:p w:rsidR="002751EF" w:rsidRDefault="002751EF" w:rsidP="002751EF">
      <w:pPr>
        <w:tabs>
          <w:tab w:val="left" w:pos="6105"/>
          <w:tab w:val="left" w:pos="6645"/>
          <w:tab w:val="right" w:pos="9638"/>
        </w:tabs>
        <w:ind w:left="720"/>
        <w:rPr>
          <w:color w:val="0000FF"/>
          <w:spacing w:val="-4"/>
        </w:rPr>
      </w:pPr>
    </w:p>
    <w:p w:rsidR="002751EF" w:rsidRDefault="002751EF" w:rsidP="002751EF">
      <w:pPr>
        <w:tabs>
          <w:tab w:val="left" w:pos="6105"/>
          <w:tab w:val="left" w:pos="6645"/>
          <w:tab w:val="right" w:pos="9638"/>
        </w:tabs>
        <w:ind w:left="720"/>
        <w:rPr>
          <w:color w:val="0000FF"/>
          <w:spacing w:val="-4"/>
        </w:rPr>
      </w:pPr>
    </w:p>
    <w:p w:rsidR="002751EF" w:rsidRDefault="002751EF" w:rsidP="002751EF">
      <w:pPr>
        <w:tabs>
          <w:tab w:val="left" w:pos="6105"/>
          <w:tab w:val="left" w:pos="6645"/>
          <w:tab w:val="right" w:pos="9638"/>
        </w:tabs>
        <w:ind w:left="720"/>
        <w:rPr>
          <w:rFonts w:cs="Arial"/>
        </w:rPr>
      </w:pPr>
    </w:p>
    <w:p w:rsidR="002751EF" w:rsidRDefault="002751EF" w:rsidP="002751EF">
      <w:pPr>
        <w:tabs>
          <w:tab w:val="left" w:pos="6105"/>
          <w:tab w:val="left" w:pos="6645"/>
          <w:tab w:val="right" w:pos="9638"/>
        </w:tabs>
        <w:ind w:left="1304"/>
        <w:rPr>
          <w:rFonts w:cs="Arial"/>
        </w:rPr>
      </w:pPr>
    </w:p>
    <w:p w:rsidR="002751EF" w:rsidRDefault="002751EF" w:rsidP="002751EF">
      <w:pPr>
        <w:tabs>
          <w:tab w:val="left" w:pos="6105"/>
          <w:tab w:val="left" w:pos="6645"/>
          <w:tab w:val="right" w:pos="9638"/>
        </w:tabs>
        <w:ind w:left="1304"/>
        <w:rPr>
          <w:rFonts w:cs="Arial"/>
        </w:rPr>
      </w:pPr>
    </w:p>
    <w:p w:rsidR="002751EF" w:rsidRDefault="002751EF" w:rsidP="002751EF">
      <w:pPr>
        <w:tabs>
          <w:tab w:val="left" w:pos="6105"/>
          <w:tab w:val="left" w:pos="6645"/>
          <w:tab w:val="right" w:pos="9638"/>
        </w:tabs>
        <w:ind w:left="1304"/>
        <w:rPr>
          <w:rFonts w:cs="Arial"/>
        </w:rPr>
      </w:pPr>
    </w:p>
    <w:p w:rsidR="002751EF" w:rsidRDefault="002751EF" w:rsidP="002751EF">
      <w:pPr>
        <w:tabs>
          <w:tab w:val="left" w:pos="6105"/>
          <w:tab w:val="left" w:pos="6645"/>
          <w:tab w:val="right" w:pos="9638"/>
        </w:tabs>
        <w:ind w:left="1304"/>
        <w:rPr>
          <w:rFonts w:cs="Arial"/>
        </w:rPr>
      </w:pPr>
    </w:p>
    <w:p w:rsidR="002751EF" w:rsidRDefault="002751EF" w:rsidP="002751EF">
      <w:pPr>
        <w:tabs>
          <w:tab w:val="left" w:pos="6105"/>
          <w:tab w:val="left" w:pos="6645"/>
          <w:tab w:val="right" w:pos="9638"/>
        </w:tabs>
        <w:ind w:left="1304"/>
        <w:rPr>
          <w:rFonts w:cs="Arial"/>
        </w:rPr>
      </w:pPr>
    </w:p>
    <w:p w:rsidR="002751EF" w:rsidRDefault="002751EF" w:rsidP="002751EF">
      <w:pPr>
        <w:tabs>
          <w:tab w:val="left" w:pos="6105"/>
          <w:tab w:val="left" w:pos="6645"/>
          <w:tab w:val="right" w:pos="9638"/>
        </w:tabs>
        <w:ind w:left="1304"/>
        <w:rPr>
          <w:rFonts w:cs="Arial"/>
        </w:rPr>
      </w:pPr>
    </w:p>
    <w:p w:rsidR="002751EF" w:rsidRDefault="002751EF" w:rsidP="002751EF">
      <w:pPr>
        <w:tabs>
          <w:tab w:val="left" w:pos="6105"/>
          <w:tab w:val="left" w:pos="6645"/>
          <w:tab w:val="right" w:pos="9638"/>
        </w:tabs>
        <w:ind w:left="1304"/>
        <w:rPr>
          <w:rFonts w:cs="Arial"/>
        </w:rPr>
      </w:pPr>
    </w:p>
    <w:p w:rsidR="002751EF" w:rsidRPr="003653CA" w:rsidRDefault="002751EF" w:rsidP="005B1351">
      <w:pPr>
        <w:tabs>
          <w:tab w:val="left" w:pos="6105"/>
          <w:tab w:val="left" w:pos="6645"/>
          <w:tab w:val="right" w:pos="9638"/>
        </w:tabs>
        <w:ind w:left="720"/>
        <w:jc w:val="both"/>
        <w:rPr>
          <w:rFonts w:cs="Arial"/>
        </w:rPr>
      </w:pPr>
      <w:r>
        <w:rPr>
          <w:rFonts w:cs="Arial"/>
        </w:rPr>
        <w:t>Pienoiskunniamerkit ja kunniamerkit</w:t>
      </w:r>
      <w:r w:rsidRPr="003653CA">
        <w:rPr>
          <w:rFonts w:cs="Arial"/>
        </w:rPr>
        <w:t xml:space="preserve"> juhlapuvun takeissa (m/87 ja messitakki m/30, olkanauhat vain ye-upseereilla)</w:t>
      </w:r>
      <w:r w:rsidR="005B1351">
        <w:rPr>
          <w:rFonts w:cs="Arial"/>
        </w:rPr>
        <w:t>.</w:t>
      </w:r>
      <w:r w:rsidRPr="003653CA">
        <w:rPr>
          <w:rFonts w:cs="Arial"/>
        </w:rPr>
        <w:t xml:space="preserve"> </w:t>
      </w:r>
    </w:p>
    <w:p w:rsidR="002751EF" w:rsidRPr="005862B1" w:rsidRDefault="00BB5CF5" w:rsidP="002751EF">
      <w:pPr>
        <w:tabs>
          <w:tab w:val="left" w:pos="6105"/>
          <w:tab w:val="left" w:pos="6645"/>
          <w:tab w:val="right" w:pos="9638"/>
        </w:tabs>
        <w:ind w:left="180"/>
        <w:rPr>
          <w:b/>
          <w:color w:val="008000"/>
        </w:rPr>
      </w:pPr>
      <w:r>
        <w:rPr>
          <w:noProof/>
        </w:rPr>
        <w:pict>
          <v:shape id="Kuva 9" o:spid="_x0000_s1074" type="#_x0000_t75" alt="kunniamerkit juhlapuvun m87 ja messipuvun m30 takeissa_17102014" style="position:absolute;left:0;text-align:left;margin-left:251.5pt;margin-top:11.75pt;width:253.35pt;height:288.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0" o:title="kunniamerkit juhlapuvun m87 ja messipuvun m30 takeissa_17102014"/>
            <w10:wrap type="square"/>
          </v:shape>
        </w:pict>
      </w:r>
      <w:r>
        <w:rPr>
          <w:noProof/>
        </w:rPr>
        <w:pict>
          <v:shape id="Kuva 8" o:spid="_x0000_s1073" type="#_x0000_t75" alt="pienoiskunniamerkit juhlapuvun m87 ja messipuvun m30 takeissa_17102014" style="position:absolute;left:0;text-align:left;margin-left:-3.45pt;margin-top:15.95pt;width:249.15pt;height:283.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1" o:title="pienoiskunniamerkit juhlapuvun m87 ja messipuvun m30 takeissa_17102014"/>
            <w10:wrap type="square"/>
          </v:shape>
        </w:pict>
      </w:r>
      <w:r w:rsidR="002751EF">
        <w:t xml:space="preserve"> </w:t>
      </w:r>
    </w:p>
    <w:p w:rsidR="002751EF" w:rsidRDefault="002751EF" w:rsidP="002751EF">
      <w:pPr>
        <w:tabs>
          <w:tab w:val="left" w:pos="6105"/>
          <w:tab w:val="left" w:pos="6645"/>
          <w:tab w:val="right" w:pos="9638"/>
        </w:tabs>
        <w:ind w:left="180" w:firstLine="540"/>
      </w:pPr>
    </w:p>
    <w:p w:rsidR="002751EF" w:rsidRDefault="002751EF" w:rsidP="002751EF">
      <w:pPr>
        <w:tabs>
          <w:tab w:val="left" w:pos="6105"/>
          <w:tab w:val="left" w:pos="6645"/>
          <w:tab w:val="right" w:pos="9638"/>
        </w:tabs>
        <w:ind w:left="180" w:firstLine="540"/>
      </w:pPr>
    </w:p>
    <w:p w:rsidR="002751EF" w:rsidRPr="00474DA5" w:rsidRDefault="002751EF" w:rsidP="002751EF">
      <w:pPr>
        <w:pStyle w:val="Otsikko4"/>
        <w:numPr>
          <w:ilvl w:val="3"/>
          <w:numId w:val="1"/>
        </w:numPr>
        <w:ind w:hanging="155"/>
        <w:rPr>
          <w:b w:val="0"/>
        </w:rPr>
      </w:pPr>
      <w:bookmarkStart w:id="57" w:name="_Toc25328201"/>
      <w:r w:rsidRPr="00474DA5">
        <w:rPr>
          <w:b w:val="0"/>
        </w:rPr>
        <w:t>Juhlapuvun käyttö sotilashäissä</w:t>
      </w:r>
      <w:bookmarkEnd w:id="57"/>
    </w:p>
    <w:p w:rsidR="002751EF" w:rsidRPr="00B55405" w:rsidRDefault="002751EF" w:rsidP="002751EF">
      <w:pPr>
        <w:tabs>
          <w:tab w:val="left" w:pos="6105"/>
          <w:tab w:val="left" w:pos="6645"/>
          <w:tab w:val="right" w:pos="9638"/>
        </w:tabs>
        <w:rPr>
          <w:rFonts w:cs="Arial"/>
          <w:b/>
        </w:rPr>
      </w:pPr>
    </w:p>
    <w:p w:rsidR="002751EF" w:rsidRDefault="002751EF" w:rsidP="005B1351">
      <w:pPr>
        <w:tabs>
          <w:tab w:val="left" w:pos="6105"/>
          <w:tab w:val="left" w:pos="6645"/>
          <w:tab w:val="right" w:pos="9638"/>
        </w:tabs>
        <w:ind w:left="720"/>
        <w:jc w:val="both"/>
        <w:rPr>
          <w:rFonts w:cs="Arial"/>
        </w:rPr>
      </w:pPr>
      <w:r>
        <w:rPr>
          <w:rFonts w:cs="Arial"/>
        </w:rPr>
        <w:t>Mikäli s</w:t>
      </w:r>
      <w:r w:rsidRPr="00B55405">
        <w:rPr>
          <w:rFonts w:cs="Arial"/>
        </w:rPr>
        <w:t xml:space="preserve">ulhanen ja/tai bestman ovat kantahenkilökuntaa, he käyttävät juhlapukua. Vastaavasti, jos morsian ja/tai kaaso ovat kantahenkilökuntaa, heillä on oikeus käyttää juhlapukua. Kutsuvieraina olevat ammattisotilaat käyttävät pientä juhlapukua ja kadetit kadetin juhlapukua. </w:t>
      </w:r>
    </w:p>
    <w:p w:rsidR="002751EF" w:rsidRPr="00B55405" w:rsidRDefault="002751EF" w:rsidP="002751EF">
      <w:pPr>
        <w:pStyle w:val="Otsikko4"/>
        <w:numPr>
          <w:ilvl w:val="3"/>
          <w:numId w:val="1"/>
        </w:numPr>
        <w:ind w:hanging="155"/>
        <w:rPr>
          <w:b w:val="0"/>
        </w:rPr>
      </w:pPr>
      <w:bookmarkStart w:id="58" w:name="_Toc25328202"/>
      <w:r w:rsidRPr="00474DA5">
        <w:rPr>
          <w:b w:val="0"/>
        </w:rPr>
        <w:t>Juhlapuvun käyttö akateemisissa juhlatilaisuuksissa</w:t>
      </w:r>
      <w:bookmarkEnd w:id="58"/>
    </w:p>
    <w:p w:rsidR="002751EF" w:rsidRPr="00B55405" w:rsidRDefault="002751EF" w:rsidP="002751EF">
      <w:pPr>
        <w:tabs>
          <w:tab w:val="left" w:pos="6105"/>
          <w:tab w:val="left" w:pos="6645"/>
          <w:tab w:val="right" w:pos="9638"/>
        </w:tabs>
        <w:rPr>
          <w:rFonts w:cs="Arial"/>
        </w:rPr>
      </w:pPr>
    </w:p>
    <w:p w:rsidR="002751EF" w:rsidRPr="00B55405" w:rsidRDefault="002751EF" w:rsidP="005B1351">
      <w:pPr>
        <w:tabs>
          <w:tab w:val="left" w:pos="6105"/>
          <w:tab w:val="left" w:pos="6645"/>
          <w:tab w:val="right" w:pos="9638"/>
        </w:tabs>
        <w:ind w:left="720"/>
        <w:jc w:val="both"/>
        <w:rPr>
          <w:rFonts w:cs="Arial"/>
        </w:rPr>
      </w:pPr>
      <w:r w:rsidRPr="00B55405">
        <w:rPr>
          <w:rFonts w:cs="Arial"/>
        </w:rPr>
        <w:t xml:space="preserve">Väitöstilaisuudessa väittelijänä, vastaväittäjänä tai kustoksena olevat ammattisotilaat käyttävät juhlapukua </w:t>
      </w:r>
      <w:r w:rsidRPr="003653CA">
        <w:rPr>
          <w:rFonts w:cs="Arial"/>
        </w:rPr>
        <w:t>mustan vyöliivin kanssa</w:t>
      </w:r>
      <w:r w:rsidRPr="009B58BD">
        <w:rPr>
          <w:rFonts w:cs="Arial"/>
          <w:color w:val="0000FF"/>
        </w:rPr>
        <w:t xml:space="preserve"> </w:t>
      </w:r>
      <w:r w:rsidRPr="003653CA">
        <w:rPr>
          <w:rFonts w:cs="Arial"/>
        </w:rPr>
        <w:t>ja</w:t>
      </w:r>
      <w:r>
        <w:rPr>
          <w:rFonts w:cs="Arial"/>
        </w:rPr>
        <w:t xml:space="preserve"> </w:t>
      </w:r>
      <w:r w:rsidRPr="00B55405">
        <w:rPr>
          <w:rFonts w:cs="Arial"/>
        </w:rPr>
        <w:t>ilman kunniamerkkejä</w:t>
      </w:r>
      <w:r>
        <w:rPr>
          <w:rFonts w:cs="Arial"/>
          <w:color w:val="FF0000"/>
        </w:rPr>
        <w:t xml:space="preserve">. </w:t>
      </w:r>
      <w:r w:rsidRPr="00B55405">
        <w:rPr>
          <w:rFonts w:cs="Arial"/>
        </w:rPr>
        <w:t>Yleisönä olevat ammattisotilaat pukeutuvat palveluspukuun. Iltatilaisuudessa, karonkassa käytetään juhlapuvussa mustan vyöliivin sijasta valkoista vyöliiviä, mikäli paikalla on naisia. Kunniamerkkejä ei käytetä.</w:t>
      </w:r>
    </w:p>
    <w:p w:rsidR="002751EF" w:rsidRPr="00B55405" w:rsidRDefault="002751EF" w:rsidP="005B1351">
      <w:pPr>
        <w:tabs>
          <w:tab w:val="left" w:pos="6105"/>
          <w:tab w:val="left" w:pos="6645"/>
          <w:tab w:val="right" w:pos="9638"/>
        </w:tabs>
        <w:ind w:left="720"/>
        <w:jc w:val="both"/>
        <w:rPr>
          <w:rFonts w:cs="Arial"/>
        </w:rPr>
      </w:pPr>
    </w:p>
    <w:p w:rsidR="002751EF" w:rsidRPr="00B55405" w:rsidRDefault="002751EF" w:rsidP="005B1351">
      <w:pPr>
        <w:tabs>
          <w:tab w:val="left" w:pos="6105"/>
          <w:tab w:val="left" w:pos="6645"/>
          <w:tab w:val="right" w:pos="9638"/>
        </w:tabs>
        <w:ind w:left="720"/>
        <w:jc w:val="both"/>
        <w:rPr>
          <w:rFonts w:cs="Arial"/>
        </w:rPr>
      </w:pPr>
      <w:r w:rsidRPr="00B55405">
        <w:rPr>
          <w:rFonts w:cs="Arial"/>
        </w:rPr>
        <w:t>Promootiossa ja promootiopäivällisellä promovoitavana oleva ammattisotilas ja tilaisuuteen kutsutut ammattisotilaat käyttävät juhlapukua. Promootiossa kaikilla ammattisotilailla on juhlapuvussa musta vyöliivi ja promootiopäivällisellä valkoinen vyöliivi.</w:t>
      </w:r>
    </w:p>
    <w:p w:rsidR="002751EF" w:rsidRPr="00B55405" w:rsidRDefault="002751EF" w:rsidP="005B1351">
      <w:pPr>
        <w:tabs>
          <w:tab w:val="left" w:pos="6105"/>
          <w:tab w:val="left" w:pos="6645"/>
          <w:tab w:val="right" w:pos="9638"/>
        </w:tabs>
        <w:ind w:left="720"/>
        <w:jc w:val="both"/>
        <w:rPr>
          <w:rFonts w:cs="Arial"/>
        </w:rPr>
      </w:pPr>
      <w:r w:rsidRPr="00B55405">
        <w:rPr>
          <w:rFonts w:cs="Arial"/>
        </w:rPr>
        <w:t>Edellä mainituissa akateemisissa tilaisuuksissa tohtorinhattuun oikeutetut sotilaat käyttävät sotilaspäähineen sijasta tohtorinhattua tilaisuuden järjestäjän ja akateemisten juhlatilaisuuksien vakiintuneiden tapojen mukaisesti.</w:t>
      </w:r>
    </w:p>
    <w:p w:rsidR="002751EF" w:rsidRDefault="002751EF" w:rsidP="005B1351">
      <w:pPr>
        <w:tabs>
          <w:tab w:val="left" w:pos="6105"/>
          <w:tab w:val="left" w:pos="6645"/>
          <w:tab w:val="right" w:pos="9638"/>
        </w:tabs>
        <w:ind w:left="720"/>
        <w:jc w:val="both"/>
        <w:rPr>
          <w:rFonts w:cs="Arial"/>
        </w:rPr>
      </w:pPr>
    </w:p>
    <w:p w:rsidR="002751EF" w:rsidRPr="00B55405" w:rsidRDefault="002751EF" w:rsidP="005B1351">
      <w:pPr>
        <w:tabs>
          <w:tab w:val="left" w:pos="6105"/>
          <w:tab w:val="left" w:pos="6645"/>
          <w:tab w:val="right" w:pos="9638"/>
        </w:tabs>
        <w:ind w:left="720"/>
        <w:jc w:val="both"/>
        <w:rPr>
          <w:rFonts w:cs="Arial"/>
        </w:rPr>
      </w:pPr>
      <w:r w:rsidRPr="00B55405">
        <w:rPr>
          <w:rFonts w:cs="Arial"/>
        </w:rPr>
        <w:t>Sotilaspappi voi sotilaspuvun sijaan pukeutua akateemisissa juhlatilaisuuksissa papin asuun siten</w:t>
      </w:r>
      <w:r>
        <w:rPr>
          <w:rFonts w:cs="Arial"/>
        </w:rPr>
        <w:t>,</w:t>
      </w:r>
      <w:r w:rsidRPr="00B55405">
        <w:rPr>
          <w:rFonts w:cs="Arial"/>
        </w:rPr>
        <w:t xml:space="preserve"> kuin tilaisuuden luonne sekä papin virkapukeutumisesta annetut määräykset edellyttävät.</w:t>
      </w:r>
    </w:p>
    <w:p w:rsidR="002751EF" w:rsidRPr="00B55405" w:rsidRDefault="002751EF" w:rsidP="005B1351">
      <w:pPr>
        <w:tabs>
          <w:tab w:val="left" w:pos="6105"/>
          <w:tab w:val="left" w:pos="6645"/>
          <w:tab w:val="right" w:pos="9638"/>
        </w:tabs>
        <w:ind w:left="720"/>
        <w:jc w:val="both"/>
        <w:rPr>
          <w:rFonts w:cs="Arial"/>
        </w:rPr>
      </w:pPr>
    </w:p>
    <w:p w:rsidR="002751EF" w:rsidRPr="00B55405" w:rsidRDefault="002751EF" w:rsidP="005B1351">
      <w:pPr>
        <w:tabs>
          <w:tab w:val="left" w:pos="6105"/>
          <w:tab w:val="left" w:pos="6645"/>
          <w:tab w:val="right" w:pos="9638"/>
        </w:tabs>
        <w:ind w:left="720"/>
        <w:jc w:val="both"/>
        <w:rPr>
          <w:rFonts w:cs="Arial"/>
        </w:rPr>
      </w:pPr>
      <w:r w:rsidRPr="00B55405">
        <w:rPr>
          <w:rFonts w:cs="Arial"/>
        </w:rPr>
        <w:t>Maanpuolustuskorkeakoulun rehtori käyttää metallikäätyjä edustaessaan korkeakouluaan valtiollisissa ja akateemisissa tilaisuuksissa (esim. juhlalliset tilaisuudet, joita rehtori isännöi, promootiot, Tasavallan presidentin itsenäisyyspäivän vastaanotto sekä akateemiset tilaisuudet muissa yliopistoissa ja korkeakouluissa, kuten promootiot vuosijuhlat jne).</w:t>
      </w:r>
    </w:p>
    <w:p w:rsidR="002751EF" w:rsidRPr="00B55405" w:rsidRDefault="002751EF" w:rsidP="005B1351">
      <w:pPr>
        <w:tabs>
          <w:tab w:val="left" w:pos="6105"/>
          <w:tab w:val="left" w:pos="6645"/>
          <w:tab w:val="right" w:pos="9638"/>
        </w:tabs>
        <w:ind w:left="720"/>
        <w:jc w:val="both"/>
        <w:rPr>
          <w:rFonts w:cs="Arial"/>
        </w:rPr>
      </w:pPr>
    </w:p>
    <w:p w:rsidR="002751EF" w:rsidRPr="00B55405" w:rsidRDefault="002751EF" w:rsidP="005B1351">
      <w:pPr>
        <w:tabs>
          <w:tab w:val="left" w:pos="6105"/>
          <w:tab w:val="left" w:pos="6645"/>
          <w:tab w:val="right" w:pos="9638"/>
        </w:tabs>
        <w:ind w:left="720"/>
        <w:jc w:val="both"/>
        <w:rPr>
          <w:rFonts w:cs="Arial"/>
        </w:rPr>
      </w:pPr>
      <w:r w:rsidRPr="00B55405">
        <w:rPr>
          <w:rFonts w:cs="Arial"/>
        </w:rPr>
        <w:t xml:space="preserve">Akateemisten juhlatilaisuuksien tarkemmat pukeutumisohjeet antaa tilaisuuden järjestävä korkeakoulu (vast). </w:t>
      </w:r>
    </w:p>
    <w:p w:rsidR="002751EF" w:rsidRPr="000511BD" w:rsidRDefault="002751EF" w:rsidP="002751EF">
      <w:pPr>
        <w:pStyle w:val="Otsikko3"/>
        <w:numPr>
          <w:ilvl w:val="2"/>
          <w:numId w:val="1"/>
        </w:numPr>
        <w:tabs>
          <w:tab w:val="clear" w:pos="720"/>
          <w:tab w:val="num" w:pos="1620"/>
        </w:tabs>
        <w:ind w:left="1620" w:hanging="911"/>
        <w:rPr>
          <w:b w:val="0"/>
        </w:rPr>
      </w:pPr>
      <w:bookmarkStart w:id="59" w:name="_Toc25328203"/>
      <w:bookmarkStart w:id="60" w:name="_Toc27464600"/>
      <w:r w:rsidRPr="000511BD">
        <w:rPr>
          <w:b w:val="0"/>
        </w:rPr>
        <w:t>Paraatipuku</w:t>
      </w:r>
      <w:bookmarkEnd w:id="59"/>
      <w:bookmarkEnd w:id="60"/>
    </w:p>
    <w:p w:rsidR="002751EF" w:rsidRPr="000511BD" w:rsidRDefault="002751EF" w:rsidP="002751EF">
      <w:pPr>
        <w:tabs>
          <w:tab w:val="left" w:pos="6105"/>
          <w:tab w:val="left" w:pos="6645"/>
          <w:tab w:val="right" w:pos="9638"/>
        </w:tabs>
        <w:rPr>
          <w:rFonts w:cs="Arial"/>
          <w:b/>
        </w:rPr>
      </w:pPr>
    </w:p>
    <w:p w:rsidR="002751EF" w:rsidRPr="000511BD" w:rsidRDefault="002751EF" w:rsidP="005B1351">
      <w:pPr>
        <w:tabs>
          <w:tab w:val="left" w:pos="6105"/>
          <w:tab w:val="left" w:pos="6645"/>
          <w:tab w:val="right" w:pos="9638"/>
        </w:tabs>
        <w:ind w:left="720"/>
        <w:jc w:val="both"/>
        <w:rPr>
          <w:rFonts w:cs="Arial"/>
        </w:rPr>
      </w:pPr>
      <w:r w:rsidRPr="000511BD">
        <w:rPr>
          <w:rFonts w:cs="Arial"/>
        </w:rPr>
        <w:t xml:space="preserve">Paraatipukua </w:t>
      </w:r>
      <w:r w:rsidRPr="00C541DE">
        <w:rPr>
          <w:rFonts w:cs="Arial"/>
        </w:rPr>
        <w:t>(m/58, m/51, kavaiji m/30)</w:t>
      </w:r>
      <w:r w:rsidRPr="00831611">
        <w:rPr>
          <w:rFonts w:cs="Arial"/>
          <w:color w:val="0000FF"/>
        </w:rPr>
        <w:t xml:space="preserve"> </w:t>
      </w:r>
      <w:r w:rsidRPr="000511BD">
        <w:rPr>
          <w:rFonts w:cs="Arial"/>
        </w:rPr>
        <w:t>käytetään paraatissa, kunniavartiossa, sotilasvala- ja sotilasvakuutustilaisuudessa, ilmoittauduttaessa ensimmäistä kertaa palvelukseen sekä siirron, nimityksen, ylennyksen, palkitsemisen ja eron johdosta, virallisissa ja sotilashautajaisissa, itsenäisyyspäivän, puolustusvoimain lippujuhlan päivän ja joukon vuosipäivän (vast) viettoon liittyvissä ennen kello 18.00 alkavissa tilaisuuksissa, kansallisen veteraanipäivän tilaisuuksissa, joukon lipun naulaus-, siunaus-, vastaanotto- ja luovutustilaisuudessa, joukon luovutus- ja vastaanottokatselmuksessa, sotilasvirkaan liittyvän tutkinnon suorittamiseen kuuluvie</w:t>
      </w:r>
      <w:r>
        <w:rPr>
          <w:rFonts w:cs="Arial"/>
        </w:rPr>
        <w:t>n kurssien päätöstilaisuuksissa</w:t>
      </w:r>
      <w:r w:rsidRPr="000511BD">
        <w:rPr>
          <w:rFonts w:cs="Arial"/>
        </w:rPr>
        <w:t xml:space="preserve"> sekä eri määräyksestä.</w:t>
      </w:r>
    </w:p>
    <w:p w:rsidR="002751EF" w:rsidRPr="000511BD" w:rsidRDefault="002751EF" w:rsidP="005B1351">
      <w:pPr>
        <w:tabs>
          <w:tab w:val="left" w:pos="6105"/>
          <w:tab w:val="left" w:pos="6645"/>
          <w:tab w:val="right" w:pos="9638"/>
        </w:tabs>
        <w:ind w:left="720"/>
        <w:jc w:val="both"/>
        <w:rPr>
          <w:rFonts w:cs="Arial"/>
        </w:rPr>
      </w:pPr>
    </w:p>
    <w:p w:rsidR="002751EF" w:rsidRPr="000511BD" w:rsidRDefault="002751EF" w:rsidP="005B1351">
      <w:pPr>
        <w:tabs>
          <w:tab w:val="left" w:pos="6105"/>
          <w:tab w:val="left" w:pos="6645"/>
          <w:tab w:val="right" w:pos="9638"/>
        </w:tabs>
        <w:ind w:left="720"/>
        <w:jc w:val="both"/>
        <w:rPr>
          <w:rFonts w:cs="Arial"/>
        </w:rPr>
      </w:pPr>
      <w:r w:rsidRPr="000511BD">
        <w:rPr>
          <w:rFonts w:cs="Arial"/>
        </w:rPr>
        <w:t>Yleisessä palvelusohjesäännössä mainituissa tapauksissa ilmoittautuessaan ammattisotilaat käyttävät paraatipukua ilman nahkavyötä ja miekkaa. Sisätiloissa ei ole mukana päähinettä eikä käsineitä. Paraatijoukkoihin kuuluville voidaan tilaisuuden laadun tai olosuhteiden mukaan määrätä myös muu kuin vahvistettu paraatipuku</w:t>
      </w:r>
      <w:r w:rsidRPr="00C541DE">
        <w:rPr>
          <w:rFonts w:cs="Arial"/>
        </w:rPr>
        <w:t>, esimerkiksi paraatipuku m/05 tai m/91 (maastopuku m/05 tai</w:t>
      </w:r>
      <w:r>
        <w:rPr>
          <w:rFonts w:cs="Arial"/>
        </w:rPr>
        <w:t xml:space="preserve"> </w:t>
      </w:r>
      <w:r w:rsidRPr="00C541DE">
        <w:rPr>
          <w:rFonts w:cs="Arial"/>
        </w:rPr>
        <w:t>m/91).</w:t>
      </w:r>
    </w:p>
    <w:p w:rsidR="002751EF" w:rsidRPr="000511BD" w:rsidRDefault="002751EF" w:rsidP="005B1351">
      <w:pPr>
        <w:tabs>
          <w:tab w:val="left" w:pos="6105"/>
          <w:tab w:val="left" w:pos="6645"/>
          <w:tab w:val="right" w:pos="9638"/>
        </w:tabs>
        <w:ind w:left="720"/>
        <w:jc w:val="both"/>
        <w:rPr>
          <w:rFonts w:cs="Arial"/>
        </w:rPr>
      </w:pPr>
    </w:p>
    <w:p w:rsidR="002751EF" w:rsidRPr="003653CA" w:rsidRDefault="002751EF" w:rsidP="005B1351">
      <w:pPr>
        <w:tabs>
          <w:tab w:val="left" w:pos="6105"/>
          <w:tab w:val="left" w:pos="6645"/>
          <w:tab w:val="right" w:pos="9638"/>
        </w:tabs>
        <w:ind w:left="720"/>
        <w:jc w:val="both"/>
        <w:rPr>
          <w:rFonts w:cs="Arial"/>
        </w:rPr>
      </w:pPr>
      <w:r w:rsidRPr="000511BD">
        <w:rPr>
          <w:rFonts w:cs="Arial"/>
        </w:rPr>
        <w:t>Virallisissa ja sotilashautajaisissa ammattisotilaat käyttävät paraatipukua. Mikäli ammattisotilas osallistuu sotilaan tai sotiemme veteraanin yksityiseen siunaus- ja muistotilaisuuteen sotilaspuvussa, hän käyttää silloinkin paraatipukua.</w:t>
      </w:r>
      <w:r>
        <w:rPr>
          <w:rFonts w:cs="Arial"/>
        </w:rPr>
        <w:t xml:space="preserve">  </w:t>
      </w:r>
      <w:r w:rsidRPr="003653CA">
        <w:rPr>
          <w:rFonts w:cs="Arial"/>
        </w:rPr>
        <w:t>Lähiomaisensa hautajaisissa voi käyttää mustaa surunauhaa sotilaspukunsa</w:t>
      </w:r>
      <w:r>
        <w:rPr>
          <w:rFonts w:cs="Arial"/>
        </w:rPr>
        <w:t xml:space="preserve"> </w:t>
      </w:r>
      <w:r w:rsidRPr="003653CA">
        <w:rPr>
          <w:rFonts w:cs="Arial"/>
        </w:rPr>
        <w:t>vasemmassa käsivarressa kyynärtaipeen yläpuolella.</w:t>
      </w:r>
    </w:p>
    <w:p w:rsidR="002751EF" w:rsidRPr="000511BD" w:rsidRDefault="002751EF" w:rsidP="005B1351">
      <w:pPr>
        <w:tabs>
          <w:tab w:val="left" w:pos="6105"/>
          <w:tab w:val="left" w:pos="6645"/>
          <w:tab w:val="right" w:pos="9638"/>
        </w:tabs>
        <w:ind w:left="720"/>
        <w:jc w:val="both"/>
        <w:rPr>
          <w:rFonts w:cs="Arial"/>
        </w:rPr>
      </w:pPr>
    </w:p>
    <w:p w:rsidR="002751EF" w:rsidRPr="000511BD" w:rsidRDefault="002751EF" w:rsidP="005B1351">
      <w:pPr>
        <w:tabs>
          <w:tab w:val="left" w:pos="6105"/>
          <w:tab w:val="left" w:pos="6645"/>
          <w:tab w:val="right" w:pos="9638"/>
        </w:tabs>
        <w:ind w:left="720"/>
        <w:jc w:val="both"/>
        <w:rPr>
          <w:rFonts w:cs="Arial"/>
        </w:rPr>
      </w:pPr>
      <w:r w:rsidRPr="000511BD">
        <w:rPr>
          <w:rFonts w:cs="Arial"/>
        </w:rPr>
        <w:t xml:space="preserve">Paraatipuvun kokoonpanot ja pukineet </w:t>
      </w:r>
      <w:r w:rsidRPr="00C541DE">
        <w:rPr>
          <w:spacing w:val="-4"/>
        </w:rPr>
        <w:t>sekä niiden käyttömääräykset</w:t>
      </w:r>
      <w:r w:rsidRPr="00531FB8">
        <w:rPr>
          <w:color w:val="0000FF"/>
          <w:spacing w:val="-4"/>
        </w:rPr>
        <w:t xml:space="preserve"> </w:t>
      </w:r>
      <w:r w:rsidRPr="000511BD">
        <w:rPr>
          <w:rFonts w:cs="Arial"/>
        </w:rPr>
        <w:t xml:space="preserve">on esitetty yksityiskohtaisemmin liitteessä </w:t>
      </w:r>
      <w:r>
        <w:rPr>
          <w:rFonts w:cs="Arial"/>
        </w:rPr>
        <w:t>6</w:t>
      </w:r>
      <w:r w:rsidRPr="000511BD">
        <w:rPr>
          <w:rFonts w:cs="Arial"/>
        </w:rPr>
        <w:t>.</w:t>
      </w:r>
    </w:p>
    <w:p w:rsidR="002751EF" w:rsidRDefault="002751EF" w:rsidP="005B1351">
      <w:pPr>
        <w:ind w:left="720"/>
        <w:jc w:val="both"/>
        <w:rPr>
          <w:rFonts w:cs="Arial"/>
        </w:rPr>
      </w:pPr>
    </w:p>
    <w:p w:rsidR="00256424" w:rsidRDefault="00256424" w:rsidP="005B1351">
      <w:pPr>
        <w:ind w:left="720"/>
        <w:jc w:val="both"/>
        <w:rPr>
          <w:rFonts w:cs="Arial"/>
        </w:rPr>
      </w:pPr>
    </w:p>
    <w:p w:rsidR="00256424" w:rsidRDefault="00256424" w:rsidP="005B1351">
      <w:pPr>
        <w:ind w:left="720"/>
        <w:jc w:val="both"/>
        <w:rPr>
          <w:rFonts w:cs="Arial"/>
        </w:rPr>
      </w:pPr>
    </w:p>
    <w:p w:rsidR="002751EF" w:rsidRDefault="002751EF" w:rsidP="005B1351">
      <w:pPr>
        <w:ind w:left="720"/>
        <w:jc w:val="both"/>
        <w:rPr>
          <w:spacing w:val="-4"/>
        </w:rPr>
      </w:pPr>
      <w:r w:rsidRPr="003653CA">
        <w:rPr>
          <w:spacing w:val="-4"/>
        </w:rPr>
        <w:t>Ohessa on esimerkkejä paraatipuvun kokoonpanoista</w:t>
      </w:r>
    </w:p>
    <w:p w:rsidR="002751EF" w:rsidRPr="003653CA" w:rsidRDefault="00BB5CF5" w:rsidP="002751EF">
      <w:pPr>
        <w:ind w:left="720"/>
        <w:rPr>
          <w:spacing w:val="-4"/>
        </w:rPr>
      </w:pPr>
      <w:r>
        <w:rPr>
          <w:noProof/>
        </w:rPr>
        <w:pict>
          <v:shape id="Kuva 7" o:spid="_x0000_s1072" type="#_x0000_t75" alt="LHE_2100" style="position:absolute;left:0;text-align:left;margin-left:30.6pt;margin-top:16.05pt;width:100.8pt;height:251.95pt;z-index:2516879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42" o:title="LHE_2100"/>
            <w10:wrap type="square"/>
          </v:shape>
        </w:pict>
      </w:r>
      <w:r>
        <w:rPr>
          <w:noProof/>
        </w:rPr>
        <w:pict>
          <v:shape id="Kuva 6" o:spid="_x0000_s1071" type="#_x0000_t75" alt="LHE_2530_(LHE_0753)" style="position:absolute;left:0;text-align:left;margin-left:255.6pt;margin-top:16.05pt;width:101pt;height:252.55pt;z-index:2516899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43" o:title="LHE_2530_(LHE_0753)"/>
            <w10:wrap type="square"/>
          </v:shape>
        </w:pict>
      </w:r>
      <w:r>
        <w:rPr>
          <w:noProof/>
        </w:rPr>
        <w:pict>
          <v:shape id="Kuva 5" o:spid="_x0000_s1070" type="#_x0000_t75" alt="LHE_1919" style="position:absolute;left:0;text-align:left;margin-left:372.6pt;margin-top:16.8pt;width:100.8pt;height:252pt;z-index:2516910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44" o:title="LHE_1919"/>
            <w10:wrap type="square"/>
          </v:shape>
        </w:pict>
      </w:r>
      <w:r>
        <w:rPr>
          <w:noProof/>
        </w:rPr>
        <w:pict>
          <v:shape id="Kuva 4" o:spid="_x0000_s1069" type="#_x0000_t75" alt="LHE_2450_(LHE_0494)" style="position:absolute;left:0;text-align:left;margin-left:137.55pt;margin-top:.6pt;width:106.85pt;height:267.2pt;z-index:2516889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45" o:title="LHE_2450_(LHE_0494)"/>
            <w10:wrap type="square"/>
          </v:shape>
        </w:pict>
      </w:r>
    </w:p>
    <w:p w:rsidR="002751EF" w:rsidRPr="00652FB1" w:rsidRDefault="002751EF" w:rsidP="002751EF">
      <w:pPr>
        <w:rPr>
          <w:rFonts w:cs="Arial"/>
        </w:rPr>
      </w:pPr>
      <w:r w:rsidRPr="00652FB1">
        <w:rPr>
          <w:noProof/>
        </w:rPr>
        <w:t xml:space="preserve"> </w:t>
      </w:r>
    </w:p>
    <w:p w:rsidR="002751EF" w:rsidRPr="00652FB1" w:rsidRDefault="002751EF" w:rsidP="002751EF">
      <w:pPr>
        <w:rPr>
          <w:rFonts w:cs="Arial"/>
        </w:rPr>
      </w:pPr>
    </w:p>
    <w:p w:rsidR="002751EF" w:rsidRDefault="002751EF" w:rsidP="002751EF">
      <w:pPr>
        <w:rPr>
          <w:rFonts w:cs="Arial"/>
        </w:rPr>
      </w:pPr>
    </w:p>
    <w:p w:rsidR="002751EF" w:rsidRDefault="002751EF" w:rsidP="002751EF">
      <w:pPr>
        <w:rPr>
          <w:rFonts w:cs="Arial"/>
        </w:rPr>
      </w:pPr>
    </w:p>
    <w:p w:rsidR="002751EF" w:rsidRDefault="002751EF" w:rsidP="002751EF">
      <w:pPr>
        <w:rPr>
          <w:rFonts w:cs="Arial"/>
        </w:rPr>
      </w:pPr>
    </w:p>
    <w:p w:rsidR="002751EF" w:rsidRDefault="002751EF" w:rsidP="002751EF">
      <w:pPr>
        <w:rPr>
          <w:rFonts w:cs="Arial"/>
        </w:rPr>
      </w:pPr>
    </w:p>
    <w:p w:rsidR="002751EF" w:rsidRDefault="002751EF" w:rsidP="002751EF">
      <w:pPr>
        <w:rPr>
          <w:rFonts w:cs="Arial"/>
        </w:rPr>
      </w:pPr>
    </w:p>
    <w:p w:rsidR="002751EF" w:rsidRDefault="002751EF" w:rsidP="002751EF">
      <w:pPr>
        <w:rPr>
          <w:rFonts w:cs="Arial"/>
        </w:rPr>
      </w:pPr>
    </w:p>
    <w:p w:rsidR="002751EF" w:rsidRDefault="002751EF" w:rsidP="002751EF">
      <w:pPr>
        <w:rPr>
          <w:rFonts w:cs="Arial"/>
        </w:rPr>
      </w:pPr>
    </w:p>
    <w:p w:rsidR="002751EF" w:rsidRDefault="002751EF" w:rsidP="002751EF">
      <w:pPr>
        <w:rPr>
          <w:rFonts w:cs="Arial"/>
        </w:rPr>
      </w:pPr>
    </w:p>
    <w:p w:rsidR="002751EF" w:rsidRDefault="002751EF" w:rsidP="002751EF">
      <w:pPr>
        <w:rPr>
          <w:rFonts w:cs="Arial"/>
        </w:rPr>
      </w:pPr>
    </w:p>
    <w:p w:rsidR="002751EF" w:rsidRDefault="002751EF" w:rsidP="002751EF">
      <w:pPr>
        <w:rPr>
          <w:rFonts w:cs="Arial"/>
        </w:rPr>
      </w:pPr>
    </w:p>
    <w:p w:rsidR="002751EF" w:rsidRPr="00F54CCA" w:rsidRDefault="002751EF" w:rsidP="002751EF">
      <w:pPr>
        <w:rPr>
          <w:b/>
          <w:color w:val="008000"/>
        </w:rPr>
      </w:pPr>
    </w:p>
    <w:p w:rsidR="002751EF" w:rsidRDefault="002751EF" w:rsidP="002751EF">
      <w:pPr>
        <w:tabs>
          <w:tab w:val="left" w:pos="6105"/>
          <w:tab w:val="left" w:pos="6645"/>
          <w:tab w:val="right" w:pos="9638"/>
        </w:tabs>
        <w:rPr>
          <w:color w:val="0000FF"/>
        </w:rPr>
      </w:pPr>
    </w:p>
    <w:p w:rsidR="002751EF" w:rsidRDefault="002751EF" w:rsidP="002751EF">
      <w:pPr>
        <w:tabs>
          <w:tab w:val="left" w:pos="6105"/>
          <w:tab w:val="left" w:pos="6645"/>
          <w:tab w:val="right" w:pos="9638"/>
        </w:tabs>
        <w:rPr>
          <w:color w:val="0000FF"/>
        </w:rPr>
      </w:pPr>
    </w:p>
    <w:p w:rsidR="002751EF" w:rsidRDefault="002751EF" w:rsidP="002751EF">
      <w:pPr>
        <w:tabs>
          <w:tab w:val="left" w:pos="6105"/>
          <w:tab w:val="left" w:pos="6645"/>
          <w:tab w:val="right" w:pos="9638"/>
        </w:tabs>
        <w:rPr>
          <w:rFonts w:cs="Arial"/>
          <w:b/>
        </w:rPr>
      </w:pPr>
    </w:p>
    <w:p w:rsidR="002751EF" w:rsidRDefault="002751EF" w:rsidP="002751EF">
      <w:pPr>
        <w:tabs>
          <w:tab w:val="left" w:pos="6105"/>
          <w:tab w:val="left" w:pos="6645"/>
          <w:tab w:val="right" w:pos="9638"/>
        </w:tabs>
        <w:rPr>
          <w:rFonts w:cs="Arial"/>
          <w:b/>
        </w:rPr>
      </w:pPr>
    </w:p>
    <w:p w:rsidR="002751EF" w:rsidRDefault="002751EF" w:rsidP="002751EF">
      <w:pPr>
        <w:tabs>
          <w:tab w:val="left" w:pos="6105"/>
          <w:tab w:val="left" w:pos="6645"/>
          <w:tab w:val="right" w:pos="9638"/>
        </w:tabs>
        <w:rPr>
          <w:rFonts w:cs="Arial"/>
          <w:b/>
        </w:rPr>
      </w:pPr>
    </w:p>
    <w:p w:rsidR="002751EF" w:rsidRDefault="002751EF" w:rsidP="002751EF">
      <w:pPr>
        <w:tabs>
          <w:tab w:val="left" w:pos="6105"/>
          <w:tab w:val="left" w:pos="6645"/>
          <w:tab w:val="right" w:pos="9638"/>
        </w:tabs>
        <w:rPr>
          <w:rFonts w:cs="Arial"/>
          <w:b/>
        </w:rPr>
      </w:pPr>
    </w:p>
    <w:p w:rsidR="002751EF" w:rsidRDefault="002751EF" w:rsidP="002751EF">
      <w:pPr>
        <w:tabs>
          <w:tab w:val="left" w:pos="6105"/>
          <w:tab w:val="left" w:pos="6645"/>
          <w:tab w:val="right" w:pos="9638"/>
        </w:tabs>
        <w:ind w:left="720"/>
        <w:rPr>
          <w:rFonts w:cs="Arial"/>
        </w:rPr>
      </w:pPr>
    </w:p>
    <w:p w:rsidR="002751EF" w:rsidRDefault="002751EF" w:rsidP="005B1351">
      <w:pPr>
        <w:tabs>
          <w:tab w:val="left" w:pos="6105"/>
          <w:tab w:val="left" w:pos="6645"/>
          <w:tab w:val="right" w:pos="9638"/>
        </w:tabs>
        <w:ind w:left="720"/>
        <w:jc w:val="both"/>
      </w:pPr>
      <w:r w:rsidRPr="003653CA">
        <w:rPr>
          <w:rFonts w:cs="Arial"/>
        </w:rPr>
        <w:t xml:space="preserve">Merkit ja tunnukset paraatipuvun takeissa </w:t>
      </w:r>
      <w:r w:rsidRPr="003653CA">
        <w:t>(m/58, kavaiji m/30 ja m/51, olkanauhat vain ye-upseereilla).</w:t>
      </w:r>
    </w:p>
    <w:p w:rsidR="002751EF" w:rsidRPr="003653CA" w:rsidRDefault="00BB5CF5" w:rsidP="002751EF">
      <w:pPr>
        <w:tabs>
          <w:tab w:val="left" w:pos="6105"/>
          <w:tab w:val="left" w:pos="6645"/>
          <w:tab w:val="right" w:pos="9638"/>
        </w:tabs>
        <w:ind w:left="720"/>
      </w:pPr>
      <w:r>
        <w:rPr>
          <w:noProof/>
        </w:rPr>
        <w:pict>
          <v:shape id="Kuva 3" o:spid="_x0000_s1068" type="#_x0000_t75" alt="kavaijitakki m30_paraatipuku_17102014" style="position:absolute;left:0;text-align:left;margin-left:282.6pt;margin-top:21.5pt;width:234.5pt;height:309.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6" o:title="kavaijitakki m30_paraatipuku_17102014"/>
            <w10:wrap type="square"/>
          </v:shape>
        </w:pict>
      </w:r>
      <w:r>
        <w:rPr>
          <w:noProof/>
        </w:rPr>
        <w:pict>
          <v:shape id="Kuva 2" o:spid="_x0000_s1067" type="#_x0000_t75" alt="takki m58_paraatipuku_17102014" style="position:absolute;left:0;text-align:left;margin-left:27pt;margin-top:15.6pt;width:243.5pt;height:314.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7" o:title="takki m58_paraatipuku_17102014"/>
            <w10:wrap type="square"/>
          </v:shape>
        </w:pict>
      </w:r>
    </w:p>
    <w:p w:rsidR="002751EF" w:rsidRDefault="00BB5CF5" w:rsidP="002751EF">
      <w:pPr>
        <w:tabs>
          <w:tab w:val="left" w:pos="6105"/>
          <w:tab w:val="left" w:pos="6645"/>
          <w:tab w:val="right" w:pos="9638"/>
        </w:tabs>
        <w:ind w:left="720"/>
        <w:rPr>
          <w:color w:val="0000FF"/>
        </w:rPr>
      </w:pPr>
      <w:r>
        <w:rPr>
          <w:noProof/>
        </w:rPr>
        <w:pict>
          <v:shape id="Kuva 1" o:spid="_x0000_s1066" type="#_x0000_t75" alt="takki m51_paraatipuku_17102014" style="position:absolute;left:0;text-align:left;margin-left:24.05pt;margin-top:8.2pt;width:244.2pt;height:30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8" o:title="takki m51_paraatipuku_17102014"/>
            <w10:wrap type="square"/>
          </v:shape>
        </w:pict>
      </w:r>
    </w:p>
    <w:p w:rsidR="002751EF" w:rsidRPr="00045981" w:rsidRDefault="002751EF" w:rsidP="002751EF">
      <w:pPr>
        <w:tabs>
          <w:tab w:val="left" w:pos="6105"/>
          <w:tab w:val="left" w:pos="6645"/>
          <w:tab w:val="right" w:pos="9638"/>
        </w:tabs>
        <w:ind w:left="720"/>
        <w:rPr>
          <w:color w:val="0000FF"/>
        </w:rPr>
      </w:pPr>
    </w:p>
    <w:p w:rsidR="002751EF" w:rsidRDefault="002751EF" w:rsidP="002751EF">
      <w:pPr>
        <w:tabs>
          <w:tab w:val="left" w:pos="6105"/>
          <w:tab w:val="left" w:pos="6645"/>
          <w:tab w:val="right" w:pos="9638"/>
        </w:tabs>
        <w:ind w:left="720"/>
        <w:rPr>
          <w:color w:val="0000FF"/>
        </w:rPr>
      </w:pPr>
    </w:p>
    <w:p w:rsidR="002751EF" w:rsidRDefault="002751EF" w:rsidP="002751EF">
      <w:pPr>
        <w:tabs>
          <w:tab w:val="left" w:pos="6105"/>
          <w:tab w:val="left" w:pos="6645"/>
          <w:tab w:val="right" w:pos="9638"/>
        </w:tabs>
        <w:ind w:left="720"/>
        <w:rPr>
          <w:color w:val="0000FF"/>
        </w:rPr>
      </w:pPr>
    </w:p>
    <w:p w:rsidR="002751EF" w:rsidRDefault="002751EF" w:rsidP="002751EF">
      <w:pPr>
        <w:tabs>
          <w:tab w:val="left" w:pos="6105"/>
          <w:tab w:val="left" w:pos="6645"/>
          <w:tab w:val="right" w:pos="9638"/>
        </w:tabs>
        <w:ind w:left="720"/>
        <w:rPr>
          <w:color w:val="0000FF"/>
        </w:rPr>
      </w:pPr>
    </w:p>
    <w:p w:rsidR="002751EF" w:rsidRDefault="002751EF" w:rsidP="002751EF">
      <w:pPr>
        <w:tabs>
          <w:tab w:val="left" w:pos="6105"/>
          <w:tab w:val="left" w:pos="6645"/>
          <w:tab w:val="right" w:pos="9638"/>
        </w:tabs>
        <w:ind w:left="720"/>
        <w:rPr>
          <w:color w:val="0000FF"/>
        </w:rPr>
      </w:pPr>
    </w:p>
    <w:p w:rsidR="002751EF" w:rsidRDefault="002751EF" w:rsidP="002751EF">
      <w:pPr>
        <w:tabs>
          <w:tab w:val="left" w:pos="6105"/>
          <w:tab w:val="left" w:pos="6645"/>
          <w:tab w:val="right" w:pos="9638"/>
        </w:tabs>
        <w:ind w:left="720"/>
        <w:rPr>
          <w:color w:val="0000FF"/>
        </w:rPr>
      </w:pPr>
    </w:p>
    <w:p w:rsidR="002751EF" w:rsidRDefault="002751EF" w:rsidP="002751EF">
      <w:pPr>
        <w:tabs>
          <w:tab w:val="left" w:pos="6105"/>
          <w:tab w:val="left" w:pos="6645"/>
          <w:tab w:val="right" w:pos="9638"/>
        </w:tabs>
        <w:rPr>
          <w:rFonts w:cs="Arial"/>
          <w:b/>
        </w:rPr>
      </w:pPr>
    </w:p>
    <w:p w:rsidR="002751EF" w:rsidRDefault="002751EF" w:rsidP="002751EF">
      <w:pPr>
        <w:tabs>
          <w:tab w:val="left" w:pos="6105"/>
          <w:tab w:val="left" w:pos="6645"/>
          <w:tab w:val="right" w:pos="9638"/>
        </w:tabs>
        <w:rPr>
          <w:rFonts w:cs="Arial"/>
          <w:b/>
        </w:rPr>
      </w:pPr>
    </w:p>
    <w:p w:rsidR="002751EF" w:rsidRDefault="002751EF" w:rsidP="002751EF">
      <w:pPr>
        <w:tabs>
          <w:tab w:val="left" w:pos="6105"/>
          <w:tab w:val="left" w:pos="6645"/>
          <w:tab w:val="right" w:pos="9638"/>
        </w:tabs>
        <w:rPr>
          <w:rFonts w:cs="Arial"/>
          <w:b/>
        </w:rPr>
      </w:pPr>
    </w:p>
    <w:p w:rsidR="002751EF" w:rsidRDefault="002751EF" w:rsidP="002751EF">
      <w:pPr>
        <w:tabs>
          <w:tab w:val="left" w:pos="6105"/>
          <w:tab w:val="left" w:pos="6645"/>
          <w:tab w:val="right" w:pos="9638"/>
        </w:tabs>
        <w:rPr>
          <w:rFonts w:cs="Arial"/>
          <w:b/>
        </w:rPr>
      </w:pPr>
    </w:p>
    <w:p w:rsidR="002751EF" w:rsidRDefault="002751EF" w:rsidP="002751EF">
      <w:pPr>
        <w:tabs>
          <w:tab w:val="left" w:pos="6105"/>
          <w:tab w:val="left" w:pos="6645"/>
          <w:tab w:val="right" w:pos="9638"/>
        </w:tabs>
        <w:rPr>
          <w:rFonts w:cs="Arial"/>
          <w:b/>
        </w:rPr>
      </w:pPr>
    </w:p>
    <w:p w:rsidR="002751EF" w:rsidRDefault="002751EF" w:rsidP="002751EF">
      <w:pPr>
        <w:tabs>
          <w:tab w:val="left" w:pos="6105"/>
          <w:tab w:val="left" w:pos="6645"/>
          <w:tab w:val="right" w:pos="9638"/>
        </w:tabs>
        <w:rPr>
          <w:rFonts w:cs="Arial"/>
          <w:b/>
        </w:rPr>
      </w:pPr>
    </w:p>
    <w:p w:rsidR="002751EF" w:rsidRPr="00045981" w:rsidRDefault="002751EF" w:rsidP="002751EF">
      <w:pPr>
        <w:tabs>
          <w:tab w:val="left" w:pos="6105"/>
          <w:tab w:val="left" w:pos="6645"/>
          <w:tab w:val="right" w:pos="9638"/>
        </w:tabs>
        <w:rPr>
          <w:rFonts w:cs="Arial"/>
          <w:b/>
        </w:rPr>
      </w:pPr>
    </w:p>
    <w:p w:rsidR="002751EF" w:rsidRDefault="002751EF" w:rsidP="002751EF">
      <w:pPr>
        <w:tabs>
          <w:tab w:val="left" w:pos="6105"/>
          <w:tab w:val="left" w:pos="6645"/>
          <w:tab w:val="right" w:pos="9638"/>
        </w:tabs>
        <w:rPr>
          <w:rFonts w:cs="Arial"/>
          <w:b/>
        </w:rPr>
      </w:pPr>
    </w:p>
    <w:p w:rsidR="002751EF" w:rsidRDefault="002751EF" w:rsidP="002751EF">
      <w:pPr>
        <w:tabs>
          <w:tab w:val="left" w:pos="6105"/>
          <w:tab w:val="left" w:pos="6645"/>
          <w:tab w:val="right" w:pos="9638"/>
        </w:tabs>
        <w:rPr>
          <w:rFonts w:cs="Arial"/>
          <w:b/>
        </w:rPr>
      </w:pPr>
    </w:p>
    <w:p w:rsidR="002751EF" w:rsidRDefault="002751EF" w:rsidP="002751EF">
      <w:pPr>
        <w:tabs>
          <w:tab w:val="left" w:pos="6105"/>
          <w:tab w:val="left" w:pos="6645"/>
          <w:tab w:val="right" w:pos="9638"/>
        </w:tabs>
        <w:rPr>
          <w:rFonts w:cs="Arial"/>
          <w:b/>
        </w:rPr>
      </w:pPr>
    </w:p>
    <w:p w:rsidR="002751EF" w:rsidRDefault="002751EF" w:rsidP="002751EF">
      <w:pPr>
        <w:tabs>
          <w:tab w:val="left" w:pos="6105"/>
          <w:tab w:val="left" w:pos="6645"/>
          <w:tab w:val="right" w:pos="9638"/>
        </w:tabs>
        <w:rPr>
          <w:rFonts w:cs="Arial"/>
          <w:b/>
        </w:rPr>
      </w:pPr>
    </w:p>
    <w:p w:rsidR="002751EF" w:rsidRDefault="002751EF" w:rsidP="002751EF">
      <w:pPr>
        <w:tabs>
          <w:tab w:val="left" w:pos="6105"/>
          <w:tab w:val="left" w:pos="6645"/>
          <w:tab w:val="right" w:pos="9638"/>
        </w:tabs>
        <w:rPr>
          <w:rFonts w:cs="Arial"/>
          <w:b/>
        </w:rPr>
      </w:pPr>
    </w:p>
    <w:p w:rsidR="002751EF" w:rsidRDefault="002751EF" w:rsidP="002751EF">
      <w:pPr>
        <w:tabs>
          <w:tab w:val="left" w:pos="6105"/>
          <w:tab w:val="left" w:pos="6645"/>
          <w:tab w:val="right" w:pos="9638"/>
        </w:tabs>
        <w:rPr>
          <w:rFonts w:cs="Arial"/>
          <w:b/>
        </w:rPr>
      </w:pPr>
    </w:p>
    <w:p w:rsidR="002751EF" w:rsidRDefault="002751EF" w:rsidP="002751EF">
      <w:pPr>
        <w:tabs>
          <w:tab w:val="left" w:pos="6105"/>
          <w:tab w:val="left" w:pos="6645"/>
          <w:tab w:val="right" w:pos="9638"/>
        </w:tabs>
        <w:rPr>
          <w:rFonts w:cs="Arial"/>
          <w:b/>
        </w:rPr>
      </w:pPr>
    </w:p>
    <w:p w:rsidR="002751EF" w:rsidRDefault="002751EF" w:rsidP="002751EF">
      <w:pPr>
        <w:tabs>
          <w:tab w:val="left" w:pos="6105"/>
          <w:tab w:val="left" w:pos="6645"/>
          <w:tab w:val="right" w:pos="9638"/>
        </w:tabs>
        <w:rPr>
          <w:rFonts w:cs="Arial"/>
          <w:b/>
        </w:rPr>
      </w:pPr>
    </w:p>
    <w:p w:rsidR="002751EF" w:rsidRDefault="002751EF" w:rsidP="002751EF">
      <w:pPr>
        <w:tabs>
          <w:tab w:val="left" w:pos="6105"/>
          <w:tab w:val="left" w:pos="6645"/>
          <w:tab w:val="right" w:pos="9638"/>
        </w:tabs>
        <w:rPr>
          <w:rFonts w:cs="Arial"/>
          <w:b/>
        </w:rPr>
      </w:pPr>
    </w:p>
    <w:p w:rsidR="002751EF" w:rsidRPr="004C7A35" w:rsidRDefault="002751EF" w:rsidP="002751EF">
      <w:pPr>
        <w:pStyle w:val="Otsikko2"/>
        <w:numPr>
          <w:ilvl w:val="1"/>
          <w:numId w:val="1"/>
        </w:numPr>
        <w:tabs>
          <w:tab w:val="clear" w:pos="576"/>
          <w:tab w:val="num" w:pos="860"/>
        </w:tabs>
        <w:ind w:left="860"/>
        <w:rPr>
          <w:b w:val="0"/>
        </w:rPr>
      </w:pPr>
      <w:bookmarkStart w:id="61" w:name="_Toc25328204"/>
      <w:bookmarkStart w:id="62" w:name="_Toc27464601"/>
      <w:r w:rsidRPr="004C7A35">
        <w:rPr>
          <w:b w:val="0"/>
        </w:rPr>
        <w:t>Kadettien sotilaspuvut ja erikoismääräykset</w:t>
      </w:r>
      <w:bookmarkEnd w:id="61"/>
      <w:bookmarkEnd w:id="62"/>
    </w:p>
    <w:p w:rsidR="002751EF" w:rsidRPr="0099566D" w:rsidRDefault="002751EF" w:rsidP="005B1351">
      <w:pPr>
        <w:tabs>
          <w:tab w:val="left" w:pos="6105"/>
          <w:tab w:val="left" w:pos="6645"/>
          <w:tab w:val="right" w:pos="9638"/>
        </w:tabs>
        <w:ind w:left="756"/>
        <w:jc w:val="both"/>
        <w:rPr>
          <w:rFonts w:cs="Arial"/>
        </w:rPr>
      </w:pPr>
      <w:r w:rsidRPr="0099566D">
        <w:rPr>
          <w:rFonts w:cs="Arial"/>
        </w:rPr>
        <w:t>Kadetit palvelevat kadettikurssiensa opintosuuntien- tai linjojen mukaisessa sotilaspuvussa. Sotilaspuvut ja niiden kokoonpanot ovat kadeteilla vastaavat kuin saman puolustushaaran ammattisotilailla seuraavin tarkennuksin:</w:t>
      </w:r>
    </w:p>
    <w:p w:rsidR="002751EF" w:rsidRPr="0099566D" w:rsidRDefault="002751EF" w:rsidP="005B1351">
      <w:pPr>
        <w:tabs>
          <w:tab w:val="left" w:pos="6105"/>
          <w:tab w:val="left" w:pos="6645"/>
          <w:tab w:val="right" w:pos="9638"/>
        </w:tabs>
        <w:ind w:left="756"/>
        <w:jc w:val="both"/>
        <w:rPr>
          <w:rFonts w:cs="Arial"/>
        </w:rPr>
      </w:pPr>
    </w:p>
    <w:p w:rsidR="002751EF" w:rsidRPr="0099566D" w:rsidRDefault="002751EF" w:rsidP="005B1351">
      <w:pPr>
        <w:widowControl/>
        <w:numPr>
          <w:ilvl w:val="0"/>
          <w:numId w:val="15"/>
        </w:numPr>
        <w:tabs>
          <w:tab w:val="clear" w:pos="720"/>
          <w:tab w:val="num" w:pos="1476"/>
          <w:tab w:val="left" w:pos="6105"/>
          <w:tab w:val="left" w:pos="6645"/>
          <w:tab w:val="right" w:pos="9638"/>
        </w:tabs>
        <w:ind w:left="1476"/>
        <w:jc w:val="both"/>
        <w:rPr>
          <w:rFonts w:cs="Arial"/>
        </w:rPr>
      </w:pPr>
      <w:r>
        <w:rPr>
          <w:rFonts w:cs="Arial"/>
        </w:rPr>
        <w:t>M</w:t>
      </w:r>
      <w:r w:rsidRPr="0099566D">
        <w:rPr>
          <w:rFonts w:cs="Arial"/>
        </w:rPr>
        <w:t>aa- ja ilmavoimien kadetin pienenä juhlapukuna, juhlapukuna sekä paraatipukuna on kadetin juhlapuku m/22</w:t>
      </w:r>
    </w:p>
    <w:p w:rsidR="002751EF" w:rsidRPr="0099566D" w:rsidRDefault="002751EF" w:rsidP="005B1351">
      <w:pPr>
        <w:widowControl/>
        <w:numPr>
          <w:ilvl w:val="0"/>
          <w:numId w:val="15"/>
        </w:numPr>
        <w:tabs>
          <w:tab w:val="clear" w:pos="720"/>
          <w:tab w:val="num" w:pos="1476"/>
          <w:tab w:val="left" w:pos="6105"/>
          <w:tab w:val="left" w:pos="6645"/>
          <w:tab w:val="right" w:pos="9638"/>
        </w:tabs>
        <w:ind w:left="1476"/>
        <w:jc w:val="both"/>
        <w:rPr>
          <w:rFonts w:cs="Arial"/>
        </w:rPr>
      </w:pPr>
      <w:r>
        <w:rPr>
          <w:rFonts w:cs="Arial"/>
        </w:rPr>
        <w:t>M</w:t>
      </w:r>
      <w:r w:rsidRPr="0099566D">
        <w:rPr>
          <w:rFonts w:cs="Arial"/>
        </w:rPr>
        <w:t>aavoimien kadetit käyttävät maavoimien sotilaspukuja sekä maavoimien kadeteille käyttöön vahvistettuja tunnuksia ja tunnusvärejä</w:t>
      </w:r>
    </w:p>
    <w:p w:rsidR="002751EF" w:rsidRPr="0099566D" w:rsidRDefault="002751EF" w:rsidP="005B1351">
      <w:pPr>
        <w:widowControl/>
        <w:numPr>
          <w:ilvl w:val="0"/>
          <w:numId w:val="15"/>
        </w:numPr>
        <w:tabs>
          <w:tab w:val="clear" w:pos="720"/>
          <w:tab w:val="num" w:pos="1476"/>
          <w:tab w:val="left" w:pos="6105"/>
          <w:tab w:val="left" w:pos="6645"/>
          <w:tab w:val="right" w:pos="9638"/>
        </w:tabs>
        <w:ind w:left="1476"/>
        <w:jc w:val="both"/>
        <w:rPr>
          <w:rFonts w:cs="Arial"/>
        </w:rPr>
      </w:pPr>
      <w:r>
        <w:rPr>
          <w:rFonts w:cs="Arial"/>
        </w:rPr>
        <w:t>I</w:t>
      </w:r>
      <w:r w:rsidRPr="0099566D">
        <w:rPr>
          <w:rFonts w:cs="Arial"/>
        </w:rPr>
        <w:t>lmavoimien kadetit käyttävät ilmavoimien sotilaspukuja sekä ilmavoimien kadeteille käyttöön vahvistettuja tunnuksia ja tunnusvärejä</w:t>
      </w:r>
    </w:p>
    <w:p w:rsidR="002751EF" w:rsidRPr="0099566D" w:rsidRDefault="002751EF" w:rsidP="005B1351">
      <w:pPr>
        <w:widowControl/>
        <w:numPr>
          <w:ilvl w:val="0"/>
          <w:numId w:val="15"/>
        </w:numPr>
        <w:tabs>
          <w:tab w:val="clear" w:pos="720"/>
          <w:tab w:val="num" w:pos="1476"/>
          <w:tab w:val="left" w:pos="6105"/>
          <w:tab w:val="left" w:pos="6645"/>
          <w:tab w:val="right" w:pos="9638"/>
        </w:tabs>
        <w:ind w:left="1476"/>
        <w:jc w:val="both"/>
        <w:rPr>
          <w:rFonts w:cs="Arial"/>
        </w:rPr>
      </w:pPr>
      <w:r>
        <w:rPr>
          <w:rFonts w:cs="Arial"/>
        </w:rPr>
        <w:t>M</w:t>
      </w:r>
      <w:r w:rsidRPr="0099566D">
        <w:rPr>
          <w:rFonts w:cs="Arial"/>
        </w:rPr>
        <w:t>erivoimien kadetit käyttävät merivoimien sotilaspukuja sekä merivoimien kadeteille käyttöön vahvistettuja tunnuksia</w:t>
      </w:r>
    </w:p>
    <w:p w:rsidR="002751EF" w:rsidRPr="0099566D" w:rsidRDefault="002751EF" w:rsidP="005B1351">
      <w:pPr>
        <w:tabs>
          <w:tab w:val="left" w:pos="6105"/>
          <w:tab w:val="left" w:pos="6645"/>
          <w:tab w:val="right" w:pos="9638"/>
        </w:tabs>
        <w:ind w:left="756"/>
        <w:jc w:val="both"/>
        <w:rPr>
          <w:rFonts w:cs="Arial"/>
        </w:rPr>
      </w:pPr>
    </w:p>
    <w:p w:rsidR="002751EF" w:rsidRPr="0099566D" w:rsidRDefault="002751EF" w:rsidP="005B1351">
      <w:pPr>
        <w:tabs>
          <w:tab w:val="left" w:pos="6105"/>
          <w:tab w:val="left" w:pos="6645"/>
          <w:tab w:val="right" w:pos="9638"/>
        </w:tabs>
        <w:ind w:left="756"/>
        <w:jc w:val="both"/>
        <w:rPr>
          <w:rFonts w:cs="Arial"/>
        </w:rPr>
      </w:pPr>
      <w:r w:rsidRPr="0099566D">
        <w:rPr>
          <w:rFonts w:cs="Arial"/>
        </w:rPr>
        <w:t>Kadetit käyttävät juhlapukua esiintyessään kunniaosastoina ja paraateissa tai muissa erityistä edustavuutta edellyttävissä tilaisuuksissa. Kadettien paraatiosastoissa käytetään nahkavyötä m/84 tai m/30 sekä miekankannatinta m/84 tai m/30.</w:t>
      </w:r>
    </w:p>
    <w:p w:rsidR="002751EF" w:rsidRPr="0099566D" w:rsidRDefault="002751EF" w:rsidP="005B1351">
      <w:pPr>
        <w:tabs>
          <w:tab w:val="left" w:pos="6105"/>
          <w:tab w:val="left" w:pos="6645"/>
          <w:tab w:val="right" w:pos="9638"/>
        </w:tabs>
        <w:ind w:left="756"/>
        <w:jc w:val="both"/>
        <w:rPr>
          <w:rFonts w:cs="Arial"/>
        </w:rPr>
      </w:pPr>
    </w:p>
    <w:p w:rsidR="002751EF" w:rsidRPr="0099566D" w:rsidRDefault="002751EF" w:rsidP="005B1351">
      <w:pPr>
        <w:tabs>
          <w:tab w:val="left" w:pos="6105"/>
          <w:tab w:val="left" w:pos="6645"/>
          <w:tab w:val="right" w:pos="9638"/>
        </w:tabs>
        <w:ind w:left="756"/>
        <w:jc w:val="both"/>
        <w:rPr>
          <w:rFonts w:cs="Arial"/>
        </w:rPr>
      </w:pPr>
      <w:r w:rsidRPr="0099566D">
        <w:rPr>
          <w:rFonts w:cs="Arial"/>
        </w:rPr>
        <w:t>Kadetin juhlapuvun kokoonpanot</w:t>
      </w:r>
      <w:r w:rsidRPr="0099566D">
        <w:rPr>
          <w:color w:val="0000FF"/>
          <w:spacing w:val="-4"/>
        </w:rPr>
        <w:t xml:space="preserve"> </w:t>
      </w:r>
      <w:r w:rsidRPr="00C541DE">
        <w:rPr>
          <w:spacing w:val="-4"/>
        </w:rPr>
        <w:t>sekä niiden käyttömääräykset</w:t>
      </w:r>
      <w:r w:rsidRPr="0099566D">
        <w:rPr>
          <w:rFonts w:cs="Arial"/>
        </w:rPr>
        <w:t xml:space="preserve"> on esitetty liitteessä </w:t>
      </w:r>
      <w:r>
        <w:rPr>
          <w:rFonts w:cs="Arial"/>
        </w:rPr>
        <w:t>7</w:t>
      </w:r>
      <w:r w:rsidRPr="0099566D">
        <w:rPr>
          <w:rFonts w:cs="Arial"/>
        </w:rPr>
        <w:t>.</w:t>
      </w:r>
    </w:p>
    <w:p w:rsidR="002751EF" w:rsidRDefault="002751EF" w:rsidP="002751EF">
      <w:pPr>
        <w:tabs>
          <w:tab w:val="left" w:pos="6105"/>
          <w:tab w:val="left" w:pos="6645"/>
          <w:tab w:val="right" w:pos="9638"/>
        </w:tabs>
        <w:rPr>
          <w:rFonts w:cs="Arial"/>
        </w:rPr>
      </w:pPr>
    </w:p>
    <w:p w:rsidR="002751EF" w:rsidRPr="00372511" w:rsidRDefault="002751EF" w:rsidP="002751EF">
      <w:pPr>
        <w:pStyle w:val="Otsikko2"/>
        <w:numPr>
          <w:ilvl w:val="1"/>
          <w:numId w:val="1"/>
        </w:numPr>
        <w:tabs>
          <w:tab w:val="clear" w:pos="576"/>
          <w:tab w:val="num" w:pos="756"/>
          <w:tab w:val="num" w:pos="860"/>
        </w:tabs>
        <w:ind w:left="756"/>
        <w:rPr>
          <w:b w:val="0"/>
        </w:rPr>
      </w:pPr>
      <w:bookmarkStart w:id="63" w:name="_Toc25328205"/>
      <w:bookmarkStart w:id="64" w:name="_Toc27464602"/>
      <w:r w:rsidRPr="00372511">
        <w:rPr>
          <w:b w:val="0"/>
        </w:rPr>
        <w:t>Kunniaosastojen edustuspuvut</w:t>
      </w:r>
      <w:bookmarkEnd w:id="63"/>
      <w:bookmarkEnd w:id="64"/>
    </w:p>
    <w:p w:rsidR="002751EF" w:rsidRPr="00372511" w:rsidRDefault="002751EF" w:rsidP="002751EF">
      <w:pPr>
        <w:tabs>
          <w:tab w:val="left" w:pos="6105"/>
          <w:tab w:val="left" w:pos="6645"/>
          <w:tab w:val="right" w:pos="9638"/>
        </w:tabs>
        <w:rPr>
          <w:rFonts w:cs="Arial"/>
          <w:b/>
        </w:rPr>
      </w:pPr>
    </w:p>
    <w:p w:rsidR="002751EF" w:rsidRPr="00C541DE" w:rsidRDefault="002751EF" w:rsidP="005B1351">
      <w:pPr>
        <w:tabs>
          <w:tab w:val="left" w:pos="6105"/>
          <w:tab w:val="left" w:pos="6645"/>
          <w:tab w:val="right" w:pos="9638"/>
        </w:tabs>
        <w:ind w:left="756"/>
        <w:jc w:val="both"/>
        <w:rPr>
          <w:rFonts w:cs="Arial"/>
        </w:rPr>
      </w:pPr>
      <w:r w:rsidRPr="00372511">
        <w:rPr>
          <w:rFonts w:cs="Arial"/>
        </w:rPr>
        <w:t xml:space="preserve">Kaartin </w:t>
      </w:r>
      <w:r>
        <w:rPr>
          <w:rFonts w:cs="Arial"/>
        </w:rPr>
        <w:t>j</w:t>
      </w:r>
      <w:r w:rsidRPr="00372511">
        <w:rPr>
          <w:rFonts w:cs="Arial"/>
        </w:rPr>
        <w:t xml:space="preserve">ääkärirykmentin kunniakomppania </w:t>
      </w:r>
      <w:r w:rsidRPr="00831611">
        <w:rPr>
          <w:rFonts w:cs="Arial"/>
        </w:rPr>
        <w:t>käyttää sille määritettyä</w:t>
      </w:r>
      <w:r>
        <w:rPr>
          <w:rFonts w:cs="Arial"/>
        </w:rPr>
        <w:t xml:space="preserve"> </w:t>
      </w:r>
      <w:r w:rsidRPr="00372511">
        <w:rPr>
          <w:rFonts w:cs="Arial"/>
        </w:rPr>
        <w:t xml:space="preserve">edustuspukua </w:t>
      </w:r>
      <w:r>
        <w:rPr>
          <w:rFonts w:cs="Arial"/>
        </w:rPr>
        <w:t xml:space="preserve">m/10 </w:t>
      </w:r>
      <w:r w:rsidRPr="00372511">
        <w:rPr>
          <w:rFonts w:cs="Arial"/>
        </w:rPr>
        <w:t>Helsingin päävartion vartiop</w:t>
      </w:r>
      <w:r>
        <w:rPr>
          <w:rFonts w:cs="Arial"/>
        </w:rPr>
        <w:t xml:space="preserve">araatissa ja kunniaosastona tai </w:t>
      </w:r>
      <w:r w:rsidRPr="00C541DE">
        <w:rPr>
          <w:rFonts w:cs="Arial"/>
        </w:rPr>
        <w:t>kunniavartiomiesten tehtävissä.</w:t>
      </w:r>
    </w:p>
    <w:p w:rsidR="002751EF" w:rsidRPr="00372511" w:rsidRDefault="002751EF" w:rsidP="005B1351">
      <w:pPr>
        <w:tabs>
          <w:tab w:val="left" w:pos="6105"/>
          <w:tab w:val="left" w:pos="6645"/>
          <w:tab w:val="right" w:pos="9638"/>
        </w:tabs>
        <w:ind w:left="756"/>
        <w:jc w:val="both"/>
        <w:rPr>
          <w:rFonts w:cs="Arial"/>
        </w:rPr>
      </w:pPr>
    </w:p>
    <w:p w:rsidR="002751EF" w:rsidRPr="00372511" w:rsidRDefault="002751EF" w:rsidP="005B1351">
      <w:pPr>
        <w:tabs>
          <w:tab w:val="left" w:pos="6105"/>
          <w:tab w:val="left" w:pos="6645"/>
          <w:tab w:val="right" w:pos="9638"/>
        </w:tabs>
        <w:ind w:left="756"/>
        <w:jc w:val="both"/>
        <w:rPr>
          <w:rFonts w:cs="Arial"/>
        </w:rPr>
      </w:pPr>
      <w:r w:rsidRPr="00372511">
        <w:rPr>
          <w:rFonts w:cs="Arial"/>
        </w:rPr>
        <w:t>Maavoimien ja ilmavoimien kunniaosastot käyttävät loma- ja paraatipukua m/05.</w:t>
      </w:r>
    </w:p>
    <w:p w:rsidR="002751EF" w:rsidRPr="00372511" w:rsidRDefault="002751EF" w:rsidP="005B1351">
      <w:pPr>
        <w:tabs>
          <w:tab w:val="left" w:pos="6105"/>
          <w:tab w:val="left" w:pos="6645"/>
          <w:tab w:val="right" w:pos="9638"/>
        </w:tabs>
        <w:ind w:left="756"/>
        <w:jc w:val="both"/>
        <w:rPr>
          <w:rFonts w:cs="Arial"/>
        </w:rPr>
      </w:pPr>
    </w:p>
    <w:p w:rsidR="002751EF" w:rsidRPr="00372511" w:rsidRDefault="002751EF" w:rsidP="005B1351">
      <w:pPr>
        <w:tabs>
          <w:tab w:val="left" w:pos="6105"/>
          <w:tab w:val="left" w:pos="6645"/>
          <w:tab w:val="right" w:pos="9638"/>
        </w:tabs>
        <w:ind w:left="756"/>
        <w:jc w:val="both"/>
        <w:rPr>
          <w:rFonts w:cs="Arial"/>
        </w:rPr>
      </w:pPr>
      <w:r w:rsidRPr="00372511">
        <w:rPr>
          <w:rFonts w:cs="Arial"/>
        </w:rPr>
        <w:t>Merivoimien laivastojoukoista muodostettu kunniaosasto käyttää merivoimien aluksilla palvelevien varusmiesten loma- ja paraatipukuun perustuvaa vaatetusta.</w:t>
      </w:r>
    </w:p>
    <w:p w:rsidR="002751EF" w:rsidRPr="00372511" w:rsidRDefault="002751EF" w:rsidP="005B1351">
      <w:pPr>
        <w:tabs>
          <w:tab w:val="left" w:pos="6105"/>
          <w:tab w:val="left" w:pos="6645"/>
          <w:tab w:val="right" w:pos="9638"/>
        </w:tabs>
        <w:ind w:left="756"/>
        <w:jc w:val="both"/>
        <w:rPr>
          <w:rFonts w:cs="Arial"/>
        </w:rPr>
      </w:pPr>
    </w:p>
    <w:p w:rsidR="002751EF" w:rsidRDefault="002751EF" w:rsidP="005B1351">
      <w:pPr>
        <w:tabs>
          <w:tab w:val="left" w:pos="6105"/>
          <w:tab w:val="left" w:pos="6645"/>
          <w:tab w:val="right" w:pos="9638"/>
        </w:tabs>
        <w:ind w:left="756"/>
        <w:jc w:val="both"/>
        <w:rPr>
          <w:rFonts w:cs="Arial"/>
        </w:rPr>
      </w:pPr>
      <w:r w:rsidRPr="00372511">
        <w:rPr>
          <w:rFonts w:cs="Arial"/>
        </w:rPr>
        <w:t xml:space="preserve">Kunniaosastojen edustuspukujen kokoonpanot ja kuvia yleisimmistä pukineyhdistelmistä on esitetty liitteessä </w:t>
      </w:r>
      <w:r>
        <w:rPr>
          <w:rFonts w:cs="Arial"/>
        </w:rPr>
        <w:t>8</w:t>
      </w:r>
      <w:r w:rsidRPr="00372511">
        <w:rPr>
          <w:rFonts w:cs="Arial"/>
        </w:rPr>
        <w:t>.</w:t>
      </w:r>
    </w:p>
    <w:p w:rsidR="002751EF" w:rsidRPr="00372511" w:rsidRDefault="002751EF" w:rsidP="002751EF">
      <w:pPr>
        <w:pStyle w:val="Otsikko2"/>
        <w:numPr>
          <w:ilvl w:val="1"/>
          <w:numId w:val="1"/>
        </w:numPr>
        <w:tabs>
          <w:tab w:val="clear" w:pos="576"/>
          <w:tab w:val="num" w:pos="756"/>
          <w:tab w:val="num" w:pos="860"/>
        </w:tabs>
        <w:ind w:left="756"/>
        <w:rPr>
          <w:b w:val="0"/>
        </w:rPr>
      </w:pPr>
      <w:bookmarkStart w:id="65" w:name="_Toc25328206"/>
      <w:bookmarkStart w:id="66" w:name="_Toc27464603"/>
      <w:r w:rsidRPr="00372511">
        <w:rPr>
          <w:b w:val="0"/>
        </w:rPr>
        <w:t>Soittokuntien esiintymis</w:t>
      </w:r>
      <w:r w:rsidRPr="000438DD">
        <w:rPr>
          <w:b w:val="0"/>
        </w:rPr>
        <w:t>- ja edustus</w:t>
      </w:r>
      <w:r w:rsidRPr="00372511">
        <w:rPr>
          <w:b w:val="0"/>
        </w:rPr>
        <w:t>puvut</w:t>
      </w:r>
      <w:bookmarkEnd w:id="65"/>
      <w:bookmarkEnd w:id="66"/>
    </w:p>
    <w:p w:rsidR="002751EF" w:rsidRPr="005B1351" w:rsidRDefault="002751EF" w:rsidP="005B1351">
      <w:pPr>
        <w:tabs>
          <w:tab w:val="left" w:pos="6105"/>
          <w:tab w:val="left" w:pos="6645"/>
          <w:tab w:val="right" w:pos="9638"/>
        </w:tabs>
        <w:ind w:left="756"/>
        <w:jc w:val="both"/>
        <w:rPr>
          <w:rFonts w:cs="Arial"/>
        </w:rPr>
      </w:pPr>
      <w:r w:rsidRPr="005B1351">
        <w:rPr>
          <w:rFonts w:cs="Arial"/>
        </w:rPr>
        <w:t>Soittokunnat käyttävät esiintymispukuinaan liitteiden 3.-6. mukaisten puolustushaarojen mukaisten sotilaspukujen (palveluspuku ja juhlapuvut) lisäksi niille erikseen vahvistettuja tai käyttöön hyväksyttyjä edustuspukuja.</w:t>
      </w:r>
    </w:p>
    <w:p w:rsidR="002751EF" w:rsidRPr="005B1351" w:rsidRDefault="002751EF" w:rsidP="005B1351">
      <w:pPr>
        <w:tabs>
          <w:tab w:val="left" w:pos="6105"/>
          <w:tab w:val="left" w:pos="6645"/>
          <w:tab w:val="right" w:pos="9638"/>
        </w:tabs>
        <w:ind w:left="756"/>
        <w:jc w:val="both"/>
        <w:rPr>
          <w:rFonts w:cs="Arial"/>
        </w:rPr>
      </w:pPr>
    </w:p>
    <w:p w:rsidR="002751EF" w:rsidRPr="005B1351" w:rsidRDefault="002751EF" w:rsidP="005B1351">
      <w:pPr>
        <w:tabs>
          <w:tab w:val="left" w:pos="6105"/>
          <w:tab w:val="left" w:pos="6645"/>
          <w:tab w:val="right" w:pos="9638"/>
        </w:tabs>
        <w:ind w:left="756"/>
        <w:jc w:val="both"/>
        <w:rPr>
          <w:rFonts w:cs="Arial"/>
        </w:rPr>
      </w:pPr>
      <w:r w:rsidRPr="005B1351">
        <w:rPr>
          <w:rFonts w:cs="Arial"/>
        </w:rPr>
        <w:t>Esiintymispuku I perustuu maa- ja ilmavoimissa sekä merivoimissa palveluspukuihin (m/58, m/51, kavaiji m/30). Esiintymispuku II perustuu maa- ja ilmavoimien juhlapukuun m/87 sekä merivoimien juhlapukuun m/30 (messipuku).</w:t>
      </w:r>
    </w:p>
    <w:p w:rsidR="002751EF" w:rsidRPr="005B1351" w:rsidRDefault="002751EF" w:rsidP="005B1351">
      <w:pPr>
        <w:tabs>
          <w:tab w:val="left" w:pos="6105"/>
          <w:tab w:val="left" w:pos="6645"/>
          <w:tab w:val="right" w:pos="9638"/>
        </w:tabs>
        <w:ind w:left="756"/>
        <w:jc w:val="both"/>
        <w:rPr>
          <w:rFonts w:cs="Arial"/>
        </w:rPr>
      </w:pPr>
      <w:r w:rsidRPr="005B1351">
        <w:rPr>
          <w:rFonts w:cs="Arial"/>
        </w:rPr>
        <w:t>Esiintymispukua I käytetään paraateissa, kunnianosoituksissa, marssiosastoissa sekä muissa huomattavissa tapahtumissa. Esiintymispukua II käytetään konserteissa, juhlatilaisuuksissa sekä koti- ja ulkomaisissa kansainvälisissä tapahtumissa</w:t>
      </w:r>
    </w:p>
    <w:p w:rsidR="002751EF" w:rsidRPr="005B1351" w:rsidRDefault="002751EF" w:rsidP="005B1351">
      <w:pPr>
        <w:tabs>
          <w:tab w:val="left" w:pos="6105"/>
          <w:tab w:val="left" w:pos="6645"/>
          <w:tab w:val="right" w:pos="9638"/>
        </w:tabs>
        <w:ind w:left="756"/>
        <w:jc w:val="both"/>
        <w:rPr>
          <w:rFonts w:cs="Arial"/>
        </w:rPr>
      </w:pPr>
    </w:p>
    <w:p w:rsidR="002751EF" w:rsidRPr="005B1351" w:rsidRDefault="002751EF" w:rsidP="005B1351">
      <w:pPr>
        <w:tabs>
          <w:tab w:val="left" w:pos="6105"/>
          <w:tab w:val="left" w:pos="6645"/>
          <w:tab w:val="right" w:pos="9638"/>
        </w:tabs>
        <w:ind w:left="756"/>
        <w:jc w:val="both"/>
        <w:rPr>
          <w:rFonts w:cs="Arial"/>
        </w:rPr>
      </w:pPr>
      <w:r w:rsidRPr="005B1351">
        <w:rPr>
          <w:rFonts w:cs="Arial"/>
        </w:rPr>
        <w:t>Maavoimien soittokuntien edustuspukua m/03 käytetään erityisen suurta näyttävyyttä vaativissa kotimaisissa ja kansainvälisissä juhla- ja Tattoo -tapahtumissa kaikkina vuodenaikoina. Edustuspukua m/03 käyttävät:</w:t>
      </w:r>
    </w:p>
    <w:p w:rsidR="002751EF" w:rsidRPr="005B1351" w:rsidRDefault="002751EF" w:rsidP="00256424">
      <w:pPr>
        <w:pStyle w:val="Luettelokappale"/>
        <w:widowControl/>
        <w:numPr>
          <w:ilvl w:val="0"/>
          <w:numId w:val="30"/>
        </w:numPr>
        <w:tabs>
          <w:tab w:val="left" w:pos="1276"/>
          <w:tab w:val="left" w:pos="1843"/>
          <w:tab w:val="right" w:pos="9638"/>
        </w:tabs>
        <w:jc w:val="both"/>
        <w:rPr>
          <w:rFonts w:cs="Arial"/>
        </w:rPr>
      </w:pPr>
      <w:r w:rsidRPr="005B1351">
        <w:rPr>
          <w:rFonts w:cs="Arial"/>
        </w:rPr>
        <w:t>Lapin sotilassoittokunta</w:t>
      </w:r>
    </w:p>
    <w:p w:rsidR="002751EF" w:rsidRPr="005B1351" w:rsidRDefault="002751EF" w:rsidP="00256424">
      <w:pPr>
        <w:pStyle w:val="Luettelokappale"/>
        <w:widowControl/>
        <w:numPr>
          <w:ilvl w:val="0"/>
          <w:numId w:val="30"/>
        </w:numPr>
        <w:tabs>
          <w:tab w:val="right" w:pos="1276"/>
        </w:tabs>
        <w:jc w:val="both"/>
        <w:rPr>
          <w:rFonts w:cs="Arial"/>
        </w:rPr>
      </w:pPr>
      <w:r w:rsidRPr="005B1351">
        <w:rPr>
          <w:rFonts w:cs="Arial"/>
        </w:rPr>
        <w:t>Rakuunasoittokunta</w:t>
      </w:r>
    </w:p>
    <w:p w:rsidR="002751EF" w:rsidRPr="005B1351" w:rsidRDefault="002751EF" w:rsidP="005B1351">
      <w:pPr>
        <w:tabs>
          <w:tab w:val="left" w:pos="6105"/>
          <w:tab w:val="left" w:pos="6645"/>
          <w:tab w:val="right" w:pos="9638"/>
        </w:tabs>
        <w:ind w:left="756"/>
        <w:jc w:val="both"/>
        <w:rPr>
          <w:rFonts w:cs="Arial"/>
        </w:rPr>
      </w:pPr>
    </w:p>
    <w:p w:rsidR="002751EF" w:rsidRPr="005B1351" w:rsidRDefault="002751EF" w:rsidP="005B1351">
      <w:pPr>
        <w:tabs>
          <w:tab w:val="left" w:pos="6105"/>
          <w:tab w:val="left" w:pos="6645"/>
          <w:tab w:val="right" w:pos="9638"/>
        </w:tabs>
        <w:ind w:left="756"/>
        <w:jc w:val="both"/>
        <w:rPr>
          <w:rFonts w:cs="Arial"/>
        </w:rPr>
      </w:pPr>
      <w:r w:rsidRPr="005B1351">
        <w:rPr>
          <w:rFonts w:cs="Arial"/>
        </w:rPr>
        <w:t>Laivaston soittokunta (Merivoimien soittokunta) voi käyttää erityisen suurta näyttävyyttä vaativissa kotimaisissa ja kansainvälisissä juhla- ja Tattoo -tapahtumissa kaikkina vuodenaikoina esiintymispukunaan merivoimien helleasua m/30.</w:t>
      </w:r>
    </w:p>
    <w:p w:rsidR="002751EF" w:rsidRPr="005B1351" w:rsidRDefault="002751EF" w:rsidP="005B1351">
      <w:pPr>
        <w:tabs>
          <w:tab w:val="left" w:pos="6105"/>
          <w:tab w:val="left" w:pos="6645"/>
          <w:tab w:val="right" w:pos="9638"/>
        </w:tabs>
        <w:ind w:left="756"/>
        <w:jc w:val="both"/>
        <w:rPr>
          <w:rFonts w:cs="Arial"/>
        </w:rPr>
      </w:pPr>
    </w:p>
    <w:p w:rsidR="002751EF" w:rsidRPr="005B1351" w:rsidRDefault="002751EF" w:rsidP="005B1351">
      <w:pPr>
        <w:tabs>
          <w:tab w:val="left" w:pos="6105"/>
          <w:tab w:val="left" w:pos="6645"/>
          <w:tab w:val="right" w:pos="9638"/>
        </w:tabs>
        <w:ind w:left="756"/>
        <w:jc w:val="both"/>
        <w:rPr>
          <w:rFonts w:cs="Arial"/>
        </w:rPr>
      </w:pPr>
      <w:r w:rsidRPr="005B1351">
        <w:rPr>
          <w:rFonts w:cs="Arial"/>
        </w:rPr>
        <w:t xml:space="preserve">Ilmavoimien soittokunta (ILMAVSK) voi käyttää erityisen suurta näyttävyyttä vaativissa kotimaisissa ja kansainvälisissä juhla- ja Tattoo -tapahtumissa kaikkina vuodenaikoina esiintymisasunaan ilmavoimien soittokunnan edustuspukua m/15. </w:t>
      </w:r>
    </w:p>
    <w:p w:rsidR="002751EF" w:rsidRPr="005B1351" w:rsidRDefault="002751EF" w:rsidP="005B1351">
      <w:pPr>
        <w:tabs>
          <w:tab w:val="left" w:pos="6105"/>
          <w:tab w:val="left" w:pos="6645"/>
          <w:tab w:val="right" w:pos="9638"/>
        </w:tabs>
        <w:ind w:left="756"/>
        <w:jc w:val="both"/>
        <w:rPr>
          <w:rFonts w:cs="Arial"/>
        </w:rPr>
      </w:pPr>
    </w:p>
    <w:p w:rsidR="002751EF" w:rsidRPr="005B1351" w:rsidRDefault="002751EF" w:rsidP="005B1351">
      <w:pPr>
        <w:tabs>
          <w:tab w:val="left" w:pos="6105"/>
          <w:tab w:val="left" w:pos="6645"/>
          <w:tab w:val="right" w:pos="9638"/>
        </w:tabs>
        <w:ind w:left="756"/>
        <w:jc w:val="both"/>
        <w:rPr>
          <w:rFonts w:cs="Arial"/>
        </w:rPr>
      </w:pPr>
      <w:r w:rsidRPr="005B1351">
        <w:rPr>
          <w:rFonts w:cs="Arial"/>
        </w:rPr>
        <w:t xml:space="preserve">Kaartin soittokunta käyttää edustuspukua m/95 merkittävissä kotimaisissa tapahtumissa sekä ulkomailla esiintyessään. </w:t>
      </w:r>
    </w:p>
    <w:p w:rsidR="002751EF" w:rsidRPr="005B1351" w:rsidRDefault="002751EF" w:rsidP="005B1351">
      <w:pPr>
        <w:tabs>
          <w:tab w:val="left" w:pos="6105"/>
          <w:tab w:val="left" w:pos="6645"/>
          <w:tab w:val="right" w:pos="9638"/>
        </w:tabs>
        <w:ind w:left="756"/>
        <w:jc w:val="both"/>
        <w:rPr>
          <w:rFonts w:cs="Arial"/>
        </w:rPr>
      </w:pPr>
    </w:p>
    <w:p w:rsidR="00256424" w:rsidRDefault="00256424" w:rsidP="005B1351">
      <w:pPr>
        <w:tabs>
          <w:tab w:val="left" w:pos="6105"/>
          <w:tab w:val="left" w:pos="6645"/>
          <w:tab w:val="right" w:pos="9638"/>
        </w:tabs>
        <w:ind w:left="756"/>
        <w:jc w:val="both"/>
        <w:rPr>
          <w:rFonts w:cs="Arial"/>
        </w:rPr>
      </w:pPr>
    </w:p>
    <w:p w:rsidR="002751EF" w:rsidRPr="005B1351" w:rsidRDefault="002751EF" w:rsidP="005B1351">
      <w:pPr>
        <w:tabs>
          <w:tab w:val="left" w:pos="6105"/>
          <w:tab w:val="left" w:pos="6645"/>
          <w:tab w:val="right" w:pos="9638"/>
        </w:tabs>
        <w:ind w:left="756"/>
        <w:jc w:val="both"/>
        <w:rPr>
          <w:rFonts w:cs="Arial"/>
        </w:rPr>
      </w:pPr>
      <w:r w:rsidRPr="005B1351">
        <w:rPr>
          <w:rFonts w:cs="Arial"/>
        </w:rPr>
        <w:t xml:space="preserve">Rakuunasoittokunta (RAKSK) voi käyttää edustuspukua m/17 niissä tilaisuuksissa, jotka ovat RAKSK:n itsensä järjestämiä tilaisuuksia, kuten konsertit yms. tilaisuudet sekä ratsuväen perinteisiin liittyvissä tilaisuuksissa sekä tilaisuuksissa, joihin tilaaja erikseen pyytää ko. asua. </w:t>
      </w:r>
    </w:p>
    <w:p w:rsidR="002751EF" w:rsidRPr="005B1351" w:rsidRDefault="002751EF" w:rsidP="005B1351">
      <w:pPr>
        <w:tabs>
          <w:tab w:val="left" w:pos="6105"/>
          <w:tab w:val="left" w:pos="6645"/>
          <w:tab w:val="right" w:pos="9638"/>
        </w:tabs>
        <w:ind w:left="756"/>
        <w:jc w:val="both"/>
        <w:rPr>
          <w:rFonts w:cs="Arial"/>
        </w:rPr>
      </w:pPr>
    </w:p>
    <w:p w:rsidR="002751EF" w:rsidRPr="005B1351" w:rsidRDefault="002751EF" w:rsidP="005B1351">
      <w:pPr>
        <w:tabs>
          <w:tab w:val="left" w:pos="6105"/>
          <w:tab w:val="left" w:pos="6645"/>
          <w:tab w:val="right" w:pos="9638"/>
        </w:tabs>
        <w:ind w:left="756"/>
        <w:jc w:val="both"/>
        <w:rPr>
          <w:rFonts w:cs="Arial"/>
        </w:rPr>
      </w:pPr>
      <w:r w:rsidRPr="005B1351">
        <w:rPr>
          <w:rFonts w:cs="Arial"/>
        </w:rPr>
        <w:t>Puolustusvoimien varusmiessoittokunnan esiintymispukua m/91 käytetään huomattavissa kotimaisissa tapahtumissa ja esiinnyttäessä ulkomailla.</w:t>
      </w:r>
    </w:p>
    <w:p w:rsidR="002751EF" w:rsidRPr="005B1351" w:rsidRDefault="002751EF" w:rsidP="005B1351">
      <w:pPr>
        <w:tabs>
          <w:tab w:val="left" w:pos="6105"/>
          <w:tab w:val="left" w:pos="6645"/>
          <w:tab w:val="right" w:pos="9638"/>
        </w:tabs>
        <w:ind w:left="756"/>
        <w:jc w:val="both"/>
        <w:rPr>
          <w:rFonts w:cs="Arial"/>
        </w:rPr>
      </w:pPr>
      <w:r w:rsidRPr="005B1351">
        <w:rPr>
          <w:rFonts w:cs="Arial"/>
        </w:rPr>
        <w:t xml:space="preserve"> </w:t>
      </w:r>
    </w:p>
    <w:p w:rsidR="002751EF" w:rsidRPr="005B1351" w:rsidRDefault="002751EF" w:rsidP="005B1351">
      <w:pPr>
        <w:tabs>
          <w:tab w:val="left" w:pos="6105"/>
          <w:tab w:val="left" w:pos="6645"/>
          <w:tab w:val="right" w:pos="9638"/>
        </w:tabs>
        <w:ind w:left="756"/>
        <w:jc w:val="both"/>
        <w:rPr>
          <w:rFonts w:cs="Arial"/>
        </w:rPr>
      </w:pPr>
      <w:r w:rsidRPr="005B1351">
        <w:rPr>
          <w:rFonts w:cs="Arial"/>
        </w:rPr>
        <w:t>Soittokuntien esiintymis- ja edustuspukujen kokoonpanot sekä kuvia yleisimmistä pukineyhdistelmistä on esitetty liitteessä 9.</w:t>
      </w:r>
    </w:p>
    <w:p w:rsidR="002751EF" w:rsidRPr="001D4BC4" w:rsidRDefault="002751EF" w:rsidP="002751EF">
      <w:pPr>
        <w:pStyle w:val="Otsikko1"/>
        <w:numPr>
          <w:ilvl w:val="0"/>
          <w:numId w:val="1"/>
        </w:numPr>
        <w:tabs>
          <w:tab w:val="clear" w:pos="432"/>
          <w:tab w:val="num" w:pos="720"/>
        </w:tabs>
        <w:ind w:left="720" w:hanging="540"/>
        <w:rPr>
          <w:b w:val="0"/>
        </w:rPr>
      </w:pPr>
      <w:bookmarkStart w:id="67" w:name="_Toc25328207"/>
      <w:bookmarkStart w:id="68" w:name="_Toc27464604"/>
      <w:r w:rsidRPr="001D4BC4">
        <w:rPr>
          <w:b w:val="0"/>
        </w:rPr>
        <w:t>SOTILASPUVUISTA JA SOTILAAN PUKEUTUMISESTA ANNETTAVA MUU NORMITUS</w:t>
      </w:r>
      <w:bookmarkEnd w:id="67"/>
      <w:bookmarkEnd w:id="68"/>
    </w:p>
    <w:p w:rsidR="002751EF" w:rsidRPr="005B1351" w:rsidRDefault="002751EF" w:rsidP="005B1351">
      <w:pPr>
        <w:tabs>
          <w:tab w:val="left" w:pos="6105"/>
          <w:tab w:val="left" w:pos="6645"/>
          <w:tab w:val="right" w:pos="9638"/>
        </w:tabs>
        <w:ind w:left="720"/>
        <w:jc w:val="both"/>
        <w:rPr>
          <w:rFonts w:cs="Arial"/>
        </w:rPr>
      </w:pPr>
      <w:r w:rsidRPr="005B1351">
        <w:rPr>
          <w:rFonts w:cs="Arial"/>
        </w:rPr>
        <w:t>Tätä määräystä täydennetään ja tarkennetaan tarvittaessa Pääesikunnan antamilla erillisillä määräyksillä, käskyillä ja ohjeilla.</w:t>
      </w:r>
    </w:p>
    <w:p w:rsidR="002751EF" w:rsidRPr="005B1351" w:rsidRDefault="002751EF" w:rsidP="005B1351">
      <w:pPr>
        <w:tabs>
          <w:tab w:val="left" w:pos="6105"/>
          <w:tab w:val="left" w:pos="6645"/>
          <w:tab w:val="right" w:pos="9638"/>
        </w:tabs>
        <w:ind w:left="720"/>
        <w:jc w:val="both"/>
        <w:rPr>
          <w:rFonts w:cs="Arial"/>
        </w:rPr>
      </w:pPr>
    </w:p>
    <w:p w:rsidR="002751EF" w:rsidRPr="005B1351" w:rsidRDefault="002751EF" w:rsidP="005B1351">
      <w:pPr>
        <w:tabs>
          <w:tab w:val="left" w:pos="6105"/>
          <w:tab w:val="left" w:pos="6645"/>
          <w:tab w:val="right" w:pos="9638"/>
        </w:tabs>
        <w:ind w:left="720"/>
        <w:jc w:val="both"/>
        <w:rPr>
          <w:rFonts w:cs="Arial"/>
        </w:rPr>
      </w:pPr>
      <w:r w:rsidRPr="005B1351">
        <w:rPr>
          <w:rFonts w:cs="Arial"/>
        </w:rPr>
        <w:t xml:space="preserve">Aikaisemmin määritettyjen ohjausvastuiden lisäksi Puolustusvoimien logistiikkalaitoksella (erityisesti Järjestelmäkeskuksella) on oikeus antaa tätä määräystä täydentäviä ja tarkentavia määräyksiä, käskyjä ja ohjeita, siten kuin vaatetuksen järjestelmävastuun toimivalta velvoittaa ja edellyttää. Edellä mainituista määräyksistä, käskyistä ja ohjeista on niiden valmisteluvaiheessa pyydettävä lausunto Pääesikunnan logistiikkaosastolta ja tarvittaessa muilta Pääesikunnan osastoilta. </w:t>
      </w:r>
    </w:p>
    <w:p w:rsidR="002751EF" w:rsidRPr="005B1351" w:rsidRDefault="002751EF" w:rsidP="005B1351">
      <w:pPr>
        <w:tabs>
          <w:tab w:val="left" w:pos="6105"/>
          <w:tab w:val="left" w:pos="6645"/>
          <w:tab w:val="right" w:pos="9638"/>
        </w:tabs>
        <w:ind w:left="720"/>
        <w:jc w:val="both"/>
        <w:rPr>
          <w:rFonts w:cs="Arial"/>
        </w:rPr>
      </w:pPr>
    </w:p>
    <w:p w:rsidR="002751EF" w:rsidRPr="005B1351" w:rsidRDefault="002751EF" w:rsidP="005B1351">
      <w:pPr>
        <w:tabs>
          <w:tab w:val="left" w:pos="6105"/>
          <w:tab w:val="left" w:pos="6645"/>
          <w:tab w:val="right" w:pos="9638"/>
        </w:tabs>
        <w:ind w:left="720"/>
        <w:jc w:val="both"/>
        <w:rPr>
          <w:rFonts w:cs="Arial"/>
        </w:rPr>
      </w:pPr>
      <w:r w:rsidRPr="005B1351">
        <w:rPr>
          <w:rFonts w:cs="Arial"/>
        </w:rPr>
        <w:t xml:space="preserve">Puolustusvoimien logistiikkalaitos tuottaa sotilaspukujen ja -pukineiden yksityiskohtaisemmat esittelyaineistot ja tekniset ohjeet järjestelmävastuiden mukaisesti yhteistyössä Pääesikunnan, puolustushaaraesikuntien sekä sotilaspukujen sopimustoimittajien (vast) kanssa. </w:t>
      </w:r>
    </w:p>
    <w:p w:rsidR="002751EF" w:rsidRPr="005B1351" w:rsidRDefault="002751EF" w:rsidP="005B1351">
      <w:pPr>
        <w:tabs>
          <w:tab w:val="left" w:pos="6105"/>
          <w:tab w:val="left" w:pos="6645"/>
          <w:tab w:val="right" w:pos="9638"/>
        </w:tabs>
        <w:ind w:left="720"/>
        <w:jc w:val="both"/>
        <w:rPr>
          <w:rFonts w:cs="Arial"/>
        </w:rPr>
      </w:pPr>
    </w:p>
    <w:p w:rsidR="002F635E" w:rsidRPr="005B1351" w:rsidRDefault="002751EF" w:rsidP="005B1351">
      <w:pPr>
        <w:tabs>
          <w:tab w:val="left" w:pos="6105"/>
          <w:tab w:val="left" w:pos="6645"/>
          <w:tab w:val="right" w:pos="9638"/>
        </w:tabs>
        <w:ind w:left="720"/>
        <w:jc w:val="both"/>
      </w:pPr>
      <w:r w:rsidRPr="005B1351">
        <w:t>Sotilaspuvun ja -arvon käytöstä sekä sotilaan pukeutumisesta ja siisteydestä on lisäksi voimassa mitä niistä Yleisessä palvelusohjesäännössä määrätään.</w:t>
      </w:r>
    </w:p>
    <w:p w:rsidR="002F635E" w:rsidRDefault="002F635E" w:rsidP="002F635E">
      <w:pPr>
        <w:pStyle w:val="SisennysC2"/>
      </w:pPr>
    </w:p>
    <w:p w:rsidR="00A63E4B" w:rsidRDefault="00A63E4B" w:rsidP="00A63E4B"/>
    <w:tbl>
      <w:tblPr>
        <w:tblW w:w="0" w:type="auto"/>
        <w:tblInd w:w="2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615"/>
      </w:tblGrid>
      <w:tr w:rsidR="00A63E4B" w:rsidTr="00F86E9D">
        <w:tc>
          <w:tcPr>
            <w:tcW w:w="7615" w:type="dxa"/>
            <w:tcBorders>
              <w:top w:val="nil"/>
              <w:left w:val="nil"/>
              <w:bottom w:val="nil"/>
              <w:right w:val="nil"/>
            </w:tcBorders>
          </w:tcPr>
          <w:tbl>
            <w:tblPr>
              <w:tblW w:w="0" w:type="auto"/>
              <w:tblLayout w:type="fixed"/>
              <w:tblCellMar>
                <w:left w:w="70" w:type="dxa"/>
                <w:right w:w="70" w:type="dxa"/>
              </w:tblCellMar>
              <w:tblLook w:val="0000" w:firstRow="0" w:lastRow="0" w:firstColumn="0" w:lastColumn="0" w:noHBand="0" w:noVBand="0"/>
            </w:tblPr>
            <w:tblGrid>
              <w:gridCol w:w="3807"/>
              <w:gridCol w:w="3808"/>
            </w:tblGrid>
            <w:tr w:rsidR="004769F4" w:rsidTr="004769F4">
              <w:tc>
                <w:tcPr>
                  <w:tcW w:w="7615" w:type="dxa"/>
                  <w:gridSpan w:val="2"/>
                  <w:shd w:val="clear" w:color="auto" w:fill="auto"/>
                  <w:tcMar>
                    <w:left w:w="0" w:type="dxa"/>
                  </w:tcMar>
                </w:tcPr>
                <w:p w:rsidR="004769F4" w:rsidRDefault="004769F4" w:rsidP="00F86E9D">
                  <w:pPr>
                    <w:pStyle w:val="Allekirjoitus"/>
                  </w:pPr>
                  <w:bookmarkStart w:id="69" w:name="Signatures" w:colFirst="0" w:colLast="0"/>
                  <w:r>
                    <w:t>Pääesikunnan päällikkö</w:t>
                  </w:r>
                </w:p>
              </w:tc>
            </w:tr>
            <w:tr w:rsidR="004769F4" w:rsidTr="004769F4">
              <w:tc>
                <w:tcPr>
                  <w:tcW w:w="3807" w:type="dxa"/>
                  <w:shd w:val="clear" w:color="auto" w:fill="auto"/>
                  <w:tcMar>
                    <w:left w:w="0" w:type="dxa"/>
                  </w:tcMar>
                </w:tcPr>
                <w:p w:rsidR="004769F4" w:rsidRDefault="004769F4" w:rsidP="00F86E9D">
                  <w:pPr>
                    <w:pStyle w:val="Allekirjoitus"/>
                  </w:pPr>
                  <w:r>
                    <w:t>Kenraaliluutnantti</w:t>
                  </w:r>
                </w:p>
              </w:tc>
              <w:tc>
                <w:tcPr>
                  <w:tcW w:w="3808" w:type="dxa"/>
                  <w:shd w:val="clear" w:color="auto" w:fill="auto"/>
                  <w:tcMar>
                    <w:left w:w="0" w:type="dxa"/>
                  </w:tcMar>
                </w:tcPr>
                <w:p w:rsidR="004769F4" w:rsidRDefault="004769F4" w:rsidP="00F86E9D">
                  <w:pPr>
                    <w:pStyle w:val="Allekirjoitus"/>
                  </w:pPr>
                  <w:r>
                    <w:t>Eero Pyötsiä</w:t>
                  </w:r>
                </w:p>
              </w:tc>
            </w:tr>
            <w:tr w:rsidR="004769F4" w:rsidTr="005F4240">
              <w:tc>
                <w:tcPr>
                  <w:tcW w:w="7615" w:type="dxa"/>
                  <w:gridSpan w:val="2"/>
                  <w:shd w:val="clear" w:color="auto" w:fill="auto"/>
                  <w:tcMar>
                    <w:left w:w="0" w:type="dxa"/>
                  </w:tcMar>
                </w:tcPr>
                <w:p w:rsidR="004769F4" w:rsidRDefault="004769F4" w:rsidP="00F86E9D">
                  <w:pPr>
                    <w:pStyle w:val="Allekirjoitus"/>
                  </w:pPr>
                </w:p>
              </w:tc>
            </w:tr>
            <w:tr w:rsidR="004769F4" w:rsidTr="005F4240">
              <w:tc>
                <w:tcPr>
                  <w:tcW w:w="7615" w:type="dxa"/>
                  <w:gridSpan w:val="2"/>
                  <w:shd w:val="clear" w:color="auto" w:fill="auto"/>
                  <w:tcMar>
                    <w:left w:w="0" w:type="dxa"/>
                  </w:tcMar>
                </w:tcPr>
                <w:p w:rsidR="004769F4" w:rsidRDefault="004769F4" w:rsidP="00F86E9D">
                  <w:pPr>
                    <w:pStyle w:val="Allekirjoitus"/>
                  </w:pPr>
                </w:p>
              </w:tc>
            </w:tr>
            <w:tr w:rsidR="004769F4" w:rsidTr="005F4240">
              <w:tc>
                <w:tcPr>
                  <w:tcW w:w="7615" w:type="dxa"/>
                  <w:gridSpan w:val="2"/>
                  <w:shd w:val="clear" w:color="auto" w:fill="auto"/>
                  <w:tcMar>
                    <w:left w:w="0" w:type="dxa"/>
                  </w:tcMar>
                </w:tcPr>
                <w:p w:rsidR="004769F4" w:rsidRDefault="004769F4" w:rsidP="00F86E9D">
                  <w:pPr>
                    <w:pStyle w:val="Allekirjoitus"/>
                  </w:pPr>
                  <w:r>
                    <w:t>Puolustusvoimien sotatalouspäällikkö</w:t>
                  </w:r>
                </w:p>
              </w:tc>
            </w:tr>
            <w:tr w:rsidR="004769F4" w:rsidTr="004769F4">
              <w:tc>
                <w:tcPr>
                  <w:tcW w:w="3807" w:type="dxa"/>
                  <w:shd w:val="clear" w:color="auto" w:fill="auto"/>
                  <w:tcMar>
                    <w:left w:w="0" w:type="dxa"/>
                  </w:tcMar>
                </w:tcPr>
                <w:p w:rsidR="004769F4" w:rsidRDefault="004769F4" w:rsidP="00F86E9D">
                  <w:pPr>
                    <w:pStyle w:val="Allekirjoitus"/>
                  </w:pPr>
                  <w:r>
                    <w:t>Kenraaliluutnantti</w:t>
                  </w:r>
                </w:p>
              </w:tc>
              <w:tc>
                <w:tcPr>
                  <w:tcW w:w="3808" w:type="dxa"/>
                  <w:shd w:val="clear" w:color="auto" w:fill="auto"/>
                  <w:tcMar>
                    <w:left w:w="0" w:type="dxa"/>
                  </w:tcMar>
                </w:tcPr>
                <w:p w:rsidR="004769F4" w:rsidRDefault="004769F4" w:rsidP="00F86E9D">
                  <w:pPr>
                    <w:pStyle w:val="Allekirjoitus"/>
                  </w:pPr>
                  <w:r>
                    <w:t>Timo Rotonen</w:t>
                  </w:r>
                </w:p>
              </w:tc>
            </w:tr>
            <w:tr w:rsidR="004769F4" w:rsidTr="00270D19">
              <w:tc>
                <w:tcPr>
                  <w:tcW w:w="7615" w:type="dxa"/>
                  <w:gridSpan w:val="2"/>
                  <w:shd w:val="clear" w:color="auto" w:fill="auto"/>
                  <w:tcMar>
                    <w:left w:w="0" w:type="dxa"/>
                  </w:tcMar>
                </w:tcPr>
                <w:p w:rsidR="004769F4" w:rsidRDefault="004769F4" w:rsidP="00F86E9D">
                  <w:pPr>
                    <w:pStyle w:val="Allekirjoitus"/>
                  </w:pPr>
                </w:p>
              </w:tc>
            </w:tr>
          </w:tbl>
          <w:p w:rsidR="00A63E4B" w:rsidRDefault="00A63E4B" w:rsidP="00F86E9D">
            <w:pPr>
              <w:pStyle w:val="Allekirjoitus"/>
            </w:pPr>
          </w:p>
        </w:tc>
      </w:tr>
      <w:bookmarkEnd w:id="69"/>
    </w:tbl>
    <w:p w:rsidR="00A63E4B" w:rsidRDefault="00A63E4B" w:rsidP="00A63E4B"/>
    <w:tbl>
      <w:tblPr>
        <w:tblW w:w="0" w:type="auto"/>
        <w:tblInd w:w="2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615"/>
      </w:tblGrid>
      <w:tr w:rsidR="00A63E4B" w:rsidTr="00F86E9D">
        <w:tc>
          <w:tcPr>
            <w:tcW w:w="7615" w:type="dxa"/>
            <w:tcBorders>
              <w:top w:val="nil"/>
              <w:left w:val="nil"/>
              <w:bottom w:val="nil"/>
              <w:right w:val="nil"/>
            </w:tcBorders>
            <w:tcMar>
              <w:left w:w="0" w:type="dxa"/>
              <w:right w:w="0" w:type="dxa"/>
            </w:tcMar>
          </w:tcPr>
          <w:p w:rsidR="00A63E4B" w:rsidRPr="004769F4" w:rsidRDefault="004769F4" w:rsidP="00F86E9D">
            <w:pPr>
              <w:pStyle w:val="Allekirjoitus"/>
              <w:rPr>
                <w:color w:val="D4062F"/>
                <w:sz w:val="12"/>
              </w:rPr>
            </w:pPr>
            <w:bookmarkStart w:id="70" w:name="SignatureText" w:colFirst="0" w:colLast="0"/>
            <w:r w:rsidRPr="004769F4">
              <w:rPr>
                <w:color w:val="D4062F"/>
                <w:sz w:val="12"/>
              </w:rPr>
              <w:t>Tämä asiakirja on sähköisesti allekirjoitettu.</w:t>
            </w:r>
          </w:p>
        </w:tc>
      </w:tr>
      <w:bookmarkEnd w:id="70"/>
    </w:tbl>
    <w:p w:rsidR="00A63E4B" w:rsidRDefault="00A63E4B" w:rsidP="00A63E4B"/>
    <w:p w:rsidR="00FB0522" w:rsidRDefault="00FB0522" w:rsidP="00FB0522"/>
    <w:tbl>
      <w:tblPr>
        <w:tblW w:w="0" w:type="auto"/>
        <w:tblLayout w:type="fixed"/>
        <w:tblCellMar>
          <w:left w:w="0" w:type="dxa"/>
          <w:right w:w="0" w:type="dxa"/>
        </w:tblCellMar>
        <w:tblLook w:val="04A0" w:firstRow="1" w:lastRow="0" w:firstColumn="1" w:lastColumn="0" w:noHBand="0" w:noVBand="1"/>
      </w:tblPr>
      <w:tblGrid>
        <w:gridCol w:w="2563"/>
        <w:gridCol w:w="7643"/>
      </w:tblGrid>
      <w:tr w:rsidR="00FB0522" w:rsidTr="00FB0522">
        <w:tc>
          <w:tcPr>
            <w:tcW w:w="2563" w:type="dxa"/>
            <w:hideMark/>
          </w:tcPr>
          <w:p w:rsidR="00FB0522" w:rsidRDefault="00FB0522">
            <w:pPr>
              <w:pStyle w:val="Liite"/>
            </w:pPr>
            <w:r>
              <w:t>LIITTEET</w:t>
            </w:r>
          </w:p>
        </w:tc>
        <w:tc>
          <w:tcPr>
            <w:tcW w:w="7643" w:type="dxa"/>
            <w:hideMark/>
          </w:tcPr>
          <w:p w:rsidR="00FB0522" w:rsidRDefault="002751EF">
            <w:r w:rsidRPr="002751EF">
              <w:t>Liitteet 1-10</w:t>
            </w:r>
          </w:p>
        </w:tc>
      </w:tr>
    </w:tbl>
    <w:p w:rsidR="00FB0522" w:rsidRDefault="00FB0522" w:rsidP="00FB0522"/>
    <w:tbl>
      <w:tblPr>
        <w:tblW w:w="0" w:type="auto"/>
        <w:tblLayout w:type="fixed"/>
        <w:tblCellMar>
          <w:left w:w="0" w:type="dxa"/>
          <w:right w:w="0" w:type="dxa"/>
        </w:tblCellMar>
        <w:tblLook w:val="04A0" w:firstRow="1" w:lastRow="0" w:firstColumn="1" w:lastColumn="0" w:noHBand="0" w:noVBand="1"/>
      </w:tblPr>
      <w:tblGrid>
        <w:gridCol w:w="2563"/>
        <w:gridCol w:w="7643"/>
      </w:tblGrid>
      <w:tr w:rsidR="00FB0522" w:rsidTr="00FB0522">
        <w:tc>
          <w:tcPr>
            <w:tcW w:w="2563" w:type="dxa"/>
            <w:hideMark/>
          </w:tcPr>
          <w:p w:rsidR="00FB0522" w:rsidRDefault="00FB0522">
            <w:pPr>
              <w:pStyle w:val="Jakelutiedoksi"/>
            </w:pPr>
            <w:r>
              <w:t>JAKELU</w:t>
            </w:r>
          </w:p>
        </w:tc>
        <w:tc>
          <w:tcPr>
            <w:tcW w:w="7643" w:type="dxa"/>
          </w:tcPr>
          <w:p w:rsidR="00256424" w:rsidRDefault="00256424">
            <w:pPr>
              <w:pStyle w:val="Jakelutiedoksi-taulu"/>
            </w:pPr>
            <w:bookmarkStart w:id="71" w:name="DocRecInDelivery"/>
            <w:r>
              <w:t>Pv joukko-osastot</w:t>
            </w:r>
          </w:p>
          <w:p w:rsidR="00256424" w:rsidRDefault="00256424">
            <w:pPr>
              <w:pStyle w:val="Jakelutiedoksi-taulu"/>
            </w:pPr>
            <w:r>
              <w:t>PE osastot</w:t>
            </w:r>
          </w:p>
          <w:p w:rsidR="00256424" w:rsidRDefault="00256424">
            <w:pPr>
              <w:pStyle w:val="Jakelutiedoksi-taulu"/>
            </w:pPr>
            <w:r>
              <w:t>PLM kirjaajat</w:t>
            </w:r>
          </w:p>
          <w:p w:rsidR="00256424" w:rsidRDefault="00256424">
            <w:pPr>
              <w:pStyle w:val="Jakelutiedoksi-taulu"/>
            </w:pPr>
            <w:r>
              <w:t>Rajavartiolaitoksen Esikunta</w:t>
            </w:r>
          </w:p>
          <w:p w:rsidR="00256424" w:rsidRDefault="00256424">
            <w:pPr>
              <w:pStyle w:val="Jakelutiedoksi-taulu"/>
            </w:pPr>
            <w:r>
              <w:t>Maanpuolustuskoulutusyhdistys ( MPK ) ry Keskustoimisto</w:t>
            </w:r>
          </w:p>
          <w:p w:rsidR="00256424" w:rsidRDefault="00256424">
            <w:pPr>
              <w:pStyle w:val="Jakelutiedoksi-taulu"/>
            </w:pPr>
            <w:r>
              <w:t>Upseeriliitto ry</w:t>
            </w:r>
          </w:p>
          <w:p w:rsidR="00256424" w:rsidRDefault="00256424">
            <w:pPr>
              <w:pStyle w:val="Jakelutiedoksi-taulu"/>
            </w:pPr>
            <w:r>
              <w:t>Päällystöliitto Ry</w:t>
            </w:r>
          </w:p>
          <w:p w:rsidR="00256424" w:rsidRDefault="00256424">
            <w:pPr>
              <w:pStyle w:val="Jakelutiedoksi-taulu"/>
            </w:pPr>
            <w:r>
              <w:t>Aliupseeriliitto ry</w:t>
            </w:r>
          </w:p>
          <w:p w:rsidR="00256424" w:rsidRDefault="00256424">
            <w:pPr>
              <w:pStyle w:val="Jakelutiedoksi-taulu"/>
            </w:pPr>
            <w:r>
              <w:t>Maanpuolustuksen teknisten toimihenkilöiden liitto ry</w:t>
            </w:r>
          </w:p>
          <w:p w:rsidR="00256424" w:rsidRDefault="00256424">
            <w:pPr>
              <w:pStyle w:val="Jakelutiedoksi-taulu"/>
            </w:pPr>
            <w:r>
              <w:t>Maanpuolustuksen Henkilökuntaliitto MPHL ry.</w:t>
            </w:r>
          </w:p>
          <w:p w:rsidR="00256424" w:rsidRDefault="00256424">
            <w:pPr>
              <w:pStyle w:val="Jakelutiedoksi-taulu"/>
            </w:pPr>
            <w:r>
              <w:t>Suomen Reserviupseeriliitto ry</w:t>
            </w:r>
          </w:p>
          <w:p w:rsidR="00256424" w:rsidRDefault="00256424">
            <w:pPr>
              <w:pStyle w:val="Jakelutiedoksi-taulu"/>
            </w:pPr>
            <w:r>
              <w:t>Reserviläisliitto ry</w:t>
            </w:r>
          </w:p>
          <w:p w:rsidR="00FB0522" w:rsidRDefault="00256424">
            <w:pPr>
              <w:pStyle w:val="Jakelutiedoksi-taulu"/>
            </w:pPr>
            <w:r>
              <w:t>Reservin Aliupseerien Liitto ry</w:t>
            </w:r>
            <w:bookmarkEnd w:id="71"/>
          </w:p>
        </w:tc>
      </w:tr>
    </w:tbl>
    <w:p w:rsidR="00FB0522" w:rsidRDefault="00FB0522" w:rsidP="00FB0522"/>
    <w:tbl>
      <w:tblPr>
        <w:tblW w:w="0" w:type="auto"/>
        <w:tblLayout w:type="fixed"/>
        <w:tblCellMar>
          <w:left w:w="0" w:type="dxa"/>
          <w:right w:w="0" w:type="dxa"/>
        </w:tblCellMar>
        <w:tblLook w:val="04A0" w:firstRow="1" w:lastRow="0" w:firstColumn="1" w:lastColumn="0" w:noHBand="0" w:noVBand="1"/>
      </w:tblPr>
      <w:tblGrid>
        <w:gridCol w:w="2563"/>
        <w:gridCol w:w="7643"/>
      </w:tblGrid>
      <w:tr w:rsidR="00FB0522" w:rsidTr="00FB0522">
        <w:tc>
          <w:tcPr>
            <w:tcW w:w="2563" w:type="dxa"/>
            <w:hideMark/>
          </w:tcPr>
          <w:p w:rsidR="00FB0522" w:rsidRDefault="00FB0522">
            <w:pPr>
              <w:pStyle w:val="Jakelutiedoksi"/>
            </w:pPr>
            <w:r>
              <w:t>TIEDOKSI</w:t>
            </w:r>
          </w:p>
        </w:tc>
        <w:tc>
          <w:tcPr>
            <w:tcW w:w="7643" w:type="dxa"/>
          </w:tcPr>
          <w:p w:rsidR="00FB0522" w:rsidRDefault="00FB0522">
            <w:pPr>
              <w:pStyle w:val="Jakelutiedoksi-taulu"/>
            </w:pPr>
            <w:bookmarkStart w:id="72" w:name="DocRecForInfo"/>
            <w:bookmarkEnd w:id="72"/>
          </w:p>
        </w:tc>
      </w:tr>
    </w:tbl>
    <w:p w:rsidR="00FB0522" w:rsidRDefault="00FB0522" w:rsidP="00FB0522"/>
    <w:p w:rsidR="002F635E" w:rsidRDefault="002F635E" w:rsidP="00571327"/>
    <w:sectPr w:rsidR="002F635E" w:rsidSect="001009C2">
      <w:headerReference w:type="even" r:id="rId49"/>
      <w:headerReference w:type="default" r:id="rId50"/>
      <w:footerReference w:type="even" r:id="rId51"/>
      <w:footerReference w:type="default" r:id="rId52"/>
      <w:headerReference w:type="first" r:id="rId53"/>
      <w:footerReference w:type="first" r:id="rId54"/>
      <w:pgSz w:w="11906" w:h="16838" w:code="9"/>
      <w:pgMar w:top="567" w:right="567" w:bottom="567" w:left="567" w:header="567" w:footer="567" w:gutter="567"/>
      <w:cols w:space="720"/>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51EF" w:rsidRDefault="002751EF">
      <w:r>
        <w:separator/>
      </w:r>
    </w:p>
  </w:endnote>
  <w:endnote w:type="continuationSeparator" w:id="0">
    <w:p w:rsidR="002751EF" w:rsidRDefault="00275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55 Roman">
    <w:altName w:val="Frutiger LT Std 55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387C" w:rsidRDefault="003C387C">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387C" w:rsidRDefault="003C387C" w:rsidP="003C387C"/>
  <w:p w:rsidR="003C387C" w:rsidRPr="00B252E0" w:rsidRDefault="003C387C" w:rsidP="003C387C"/>
  <w:p w:rsidR="003C387C" w:rsidRDefault="003C387C" w:rsidP="003C387C">
    <w:pPr>
      <w:pStyle w:val="Alatunniste"/>
    </w:pPr>
  </w:p>
  <w:p w:rsidR="003C387C" w:rsidRDefault="003C387C" w:rsidP="003C387C">
    <w:pPr>
      <w:pStyle w:val="Alatunniste"/>
    </w:pPr>
  </w:p>
  <w:p w:rsidR="003C387C" w:rsidRDefault="003C387C" w:rsidP="003C387C">
    <w:pPr>
      <w:pStyle w:val="Alatunniste"/>
    </w:pPr>
  </w:p>
  <w:p w:rsidR="003C387C" w:rsidRDefault="003C387C" w:rsidP="003C387C">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387C" w:rsidRDefault="00BB5CF5" w:rsidP="003C387C">
    <w:r>
      <w:rPr>
        <w:noProof/>
        <w:lang w:val="en-US" w:eastAsia="en-US"/>
      </w:rPr>
      <w:pict>
        <v:group id="_x0000_s2068" style="position:absolute;margin-left:0;margin-top:11.35pt;width:510.25pt;height:14.15pt;z-index:251658240" coordorigin="567,15228" coordsize="10772,283">
          <v:line id="_x0000_s2069" style="position:absolute;mso-position-horizontal-relative:page;mso-position-vertical-relative:page" from="567,15230" to="11339,15230" strokeweight=".5pt"/>
          <v:line id="_x0000_s2070" style="position:absolute;mso-position-horizontal-relative:page;mso-position-vertical-relative:line" from="9424,15228" to="9424,15511" strokeweight=".5pt"/>
        </v:group>
      </w:pict>
    </w:r>
  </w:p>
  <w:tbl>
    <w:tblPr>
      <w:tblW w:w="10206" w:type="dxa"/>
      <w:tblLayout w:type="fixed"/>
      <w:tblCellMar>
        <w:left w:w="0" w:type="dxa"/>
        <w:right w:w="0" w:type="dxa"/>
      </w:tblCellMar>
      <w:tblLook w:val="0000" w:firstRow="0" w:lastRow="0" w:firstColumn="0" w:lastColumn="0" w:noHBand="0" w:noVBand="0"/>
    </w:tblPr>
    <w:tblGrid>
      <w:gridCol w:w="5998"/>
      <w:gridCol w:w="2454"/>
      <w:gridCol w:w="1754"/>
    </w:tblGrid>
    <w:tr w:rsidR="003C387C" w:rsidRPr="008D3C64" w:rsidTr="009B41F5">
      <w:trPr>
        <w:cantSplit/>
      </w:trPr>
      <w:tc>
        <w:tcPr>
          <w:tcW w:w="7768" w:type="dxa"/>
        </w:tcPr>
        <w:p w:rsidR="003C387C" w:rsidRPr="00C23DA7" w:rsidRDefault="003C387C" w:rsidP="009B41F5">
          <w:pPr>
            <w:pStyle w:val="Alatunniste"/>
            <w:spacing w:before="20"/>
            <w:rPr>
              <w:szCs w:val="18"/>
            </w:rPr>
          </w:pPr>
          <w:r>
            <w:rPr>
              <w:szCs w:val="18"/>
            </w:rPr>
            <w:fldChar w:fldCharType="begin"/>
          </w:r>
          <w:r>
            <w:rPr>
              <w:szCs w:val="18"/>
            </w:rPr>
            <w:instrText xml:space="preserve"> REF DocSendCompany </w:instrText>
          </w:r>
          <w:r>
            <w:rPr>
              <w:szCs w:val="18"/>
            </w:rPr>
            <w:fldChar w:fldCharType="separate"/>
          </w:r>
          <w:r w:rsidR="00FC3B4A">
            <w:rPr>
              <w:rFonts w:cs="Arial"/>
              <w:b/>
              <w:bCs/>
            </w:rPr>
            <w:t>Pääesikunta</w:t>
          </w:r>
          <w:r>
            <w:rPr>
              <w:szCs w:val="18"/>
            </w:rPr>
            <w:fldChar w:fldCharType="end"/>
          </w:r>
        </w:p>
      </w:tc>
      <w:tc>
        <w:tcPr>
          <w:tcW w:w="3175" w:type="dxa"/>
          <w:tcMar>
            <w:left w:w="0" w:type="dxa"/>
          </w:tcMar>
        </w:tcPr>
        <w:p w:rsidR="003C387C" w:rsidRPr="008D3C64" w:rsidRDefault="003C387C" w:rsidP="009B41F5">
          <w:pPr>
            <w:pStyle w:val="Alatunniste"/>
            <w:spacing w:before="20"/>
            <w:rPr>
              <w:szCs w:val="18"/>
            </w:rPr>
          </w:pPr>
          <w:r w:rsidRPr="008D3C64">
            <w:rPr>
              <w:b/>
              <w:szCs w:val="18"/>
            </w:rPr>
            <w:t>Puh.</w:t>
          </w:r>
          <w:r w:rsidRPr="008D3C64">
            <w:rPr>
              <w:szCs w:val="18"/>
            </w:rPr>
            <w:t xml:space="preserve"> </w:t>
          </w:r>
          <w:bookmarkStart w:id="80" w:name="DocSendCompPhone"/>
          <w:r w:rsidR="00256424">
            <w:rPr>
              <w:szCs w:val="18"/>
            </w:rPr>
            <w:t>0299 800</w:t>
          </w:r>
          <w:bookmarkEnd w:id="80"/>
        </w:p>
      </w:tc>
      <w:tc>
        <w:tcPr>
          <w:tcW w:w="2268" w:type="dxa"/>
        </w:tcPr>
        <w:p w:rsidR="003C387C" w:rsidRPr="008D3C64" w:rsidRDefault="003C387C" w:rsidP="009B41F5">
          <w:pPr>
            <w:pStyle w:val="Alatunniste"/>
            <w:spacing w:before="20"/>
            <w:rPr>
              <w:szCs w:val="18"/>
            </w:rPr>
          </w:pPr>
          <w:r w:rsidRPr="008D3C64">
            <w:rPr>
              <w:b/>
              <w:szCs w:val="18"/>
            </w:rPr>
            <w:t>Y-tunnus</w:t>
          </w:r>
          <w:r w:rsidRPr="008D3C64">
            <w:rPr>
              <w:szCs w:val="18"/>
            </w:rPr>
            <w:t xml:space="preserve"> 0952029-9</w:t>
          </w:r>
        </w:p>
      </w:tc>
    </w:tr>
    <w:tr w:rsidR="003C387C" w:rsidRPr="008D3C64" w:rsidTr="009B41F5">
      <w:trPr>
        <w:cantSplit/>
      </w:trPr>
      <w:tc>
        <w:tcPr>
          <w:tcW w:w="7768" w:type="dxa"/>
        </w:tcPr>
        <w:p w:rsidR="003C387C" w:rsidRPr="008D3C64" w:rsidRDefault="003C387C" w:rsidP="009B41F5">
          <w:pPr>
            <w:pStyle w:val="Alatunniste"/>
            <w:spacing w:before="20"/>
            <w:rPr>
              <w:szCs w:val="18"/>
            </w:rPr>
          </w:pPr>
          <w:r>
            <w:rPr>
              <w:szCs w:val="18"/>
            </w:rPr>
            <w:fldChar w:fldCharType="begin"/>
          </w:r>
          <w:r>
            <w:rPr>
              <w:szCs w:val="18"/>
            </w:rPr>
            <w:instrText xml:space="preserve"> REF DocSendDepartment </w:instrText>
          </w:r>
          <w:r>
            <w:rPr>
              <w:szCs w:val="18"/>
            </w:rPr>
            <w:fldChar w:fldCharType="separate"/>
          </w:r>
          <w:r w:rsidR="00FC3B4A">
            <w:rPr>
              <w:rFonts w:cs="Arial"/>
            </w:rPr>
            <w:t>Logistiikkaosasto</w:t>
          </w:r>
          <w:r>
            <w:rPr>
              <w:szCs w:val="18"/>
            </w:rPr>
            <w:fldChar w:fldCharType="end"/>
          </w:r>
        </w:p>
      </w:tc>
      <w:tc>
        <w:tcPr>
          <w:tcW w:w="3175" w:type="dxa"/>
          <w:tcMar>
            <w:left w:w="0" w:type="dxa"/>
          </w:tcMar>
        </w:tcPr>
        <w:p w:rsidR="003C387C" w:rsidRPr="008D3C64" w:rsidRDefault="003C387C" w:rsidP="009B41F5">
          <w:pPr>
            <w:pStyle w:val="Alatunniste"/>
            <w:spacing w:before="20"/>
            <w:rPr>
              <w:szCs w:val="18"/>
            </w:rPr>
          </w:pPr>
          <w:r w:rsidRPr="008D3C64">
            <w:rPr>
              <w:b/>
              <w:szCs w:val="18"/>
            </w:rPr>
            <w:t>Faksi</w:t>
          </w:r>
          <w:r w:rsidRPr="008D3C64">
            <w:rPr>
              <w:szCs w:val="18"/>
            </w:rPr>
            <w:t xml:space="preserve"> </w:t>
          </w:r>
          <w:bookmarkStart w:id="81" w:name="DocSendCompFax"/>
          <w:r w:rsidR="00256424">
            <w:rPr>
              <w:szCs w:val="18"/>
            </w:rPr>
            <w:t>(09) 181 22760</w:t>
          </w:r>
          <w:bookmarkEnd w:id="81"/>
        </w:p>
      </w:tc>
      <w:tc>
        <w:tcPr>
          <w:tcW w:w="2268" w:type="dxa"/>
        </w:tcPr>
        <w:p w:rsidR="003C387C" w:rsidRPr="00A0067D" w:rsidRDefault="003C387C" w:rsidP="009B41F5">
          <w:pPr>
            <w:pStyle w:val="Alatunniste"/>
            <w:spacing w:before="20"/>
            <w:rPr>
              <w:sz w:val="16"/>
              <w:szCs w:val="16"/>
            </w:rPr>
          </w:pPr>
          <w:r w:rsidRPr="00A0067D">
            <w:rPr>
              <w:sz w:val="16"/>
              <w:szCs w:val="16"/>
            </w:rPr>
            <w:t>www.puolustusvoimat.fi</w:t>
          </w:r>
        </w:p>
      </w:tc>
    </w:tr>
    <w:tr w:rsidR="003C387C" w:rsidRPr="008D3C64" w:rsidTr="009B41F5">
      <w:trPr>
        <w:cantSplit/>
      </w:trPr>
      <w:tc>
        <w:tcPr>
          <w:tcW w:w="7768" w:type="dxa"/>
        </w:tcPr>
        <w:p w:rsidR="003C387C" w:rsidRPr="008D3C64" w:rsidRDefault="00256424" w:rsidP="009B41F5">
          <w:pPr>
            <w:pStyle w:val="Alatunniste"/>
            <w:spacing w:before="20"/>
            <w:rPr>
              <w:szCs w:val="18"/>
            </w:rPr>
          </w:pPr>
          <w:bookmarkStart w:id="82" w:name="DocSendPostalAddress"/>
          <w:r>
            <w:rPr>
              <w:szCs w:val="18"/>
            </w:rPr>
            <w:t>PL 919</w:t>
          </w:r>
          <w:bookmarkEnd w:id="82"/>
        </w:p>
      </w:tc>
      <w:tc>
        <w:tcPr>
          <w:tcW w:w="3175" w:type="dxa"/>
          <w:tcMar>
            <w:left w:w="0" w:type="dxa"/>
          </w:tcMar>
        </w:tcPr>
        <w:p w:rsidR="003C387C" w:rsidRPr="008D3C64" w:rsidRDefault="003C387C" w:rsidP="009B41F5">
          <w:pPr>
            <w:pStyle w:val="Alatunniste"/>
            <w:rPr>
              <w:szCs w:val="18"/>
            </w:rPr>
          </w:pPr>
        </w:p>
      </w:tc>
      <w:tc>
        <w:tcPr>
          <w:tcW w:w="2268" w:type="dxa"/>
        </w:tcPr>
        <w:p w:rsidR="003C387C" w:rsidRPr="008D3C64" w:rsidRDefault="003C387C" w:rsidP="009B41F5">
          <w:pPr>
            <w:pStyle w:val="Alatunniste"/>
            <w:rPr>
              <w:szCs w:val="18"/>
            </w:rPr>
          </w:pPr>
        </w:p>
      </w:tc>
    </w:tr>
    <w:tr w:rsidR="003C387C" w:rsidRPr="008D3C64" w:rsidTr="009B41F5">
      <w:trPr>
        <w:cantSplit/>
      </w:trPr>
      <w:tc>
        <w:tcPr>
          <w:tcW w:w="7768" w:type="dxa"/>
        </w:tcPr>
        <w:p w:rsidR="003C387C" w:rsidRPr="008D3C64" w:rsidRDefault="00256424" w:rsidP="009B41F5">
          <w:pPr>
            <w:pStyle w:val="Alatunniste"/>
            <w:spacing w:before="20"/>
            <w:rPr>
              <w:szCs w:val="18"/>
            </w:rPr>
          </w:pPr>
          <w:bookmarkStart w:id="83" w:name="DocSendPostalCode"/>
          <w:r>
            <w:rPr>
              <w:szCs w:val="18"/>
            </w:rPr>
            <w:t>00131</w:t>
          </w:r>
          <w:bookmarkEnd w:id="83"/>
          <w:r w:rsidR="003C387C" w:rsidRPr="008D3C64">
            <w:rPr>
              <w:szCs w:val="18"/>
            </w:rPr>
            <w:t xml:space="preserve"> </w:t>
          </w:r>
          <w:bookmarkStart w:id="84" w:name="DocSendPostalRegion"/>
          <w:r>
            <w:rPr>
              <w:szCs w:val="18"/>
            </w:rPr>
            <w:t>HELSINKI</w:t>
          </w:r>
          <w:bookmarkEnd w:id="84"/>
        </w:p>
      </w:tc>
      <w:tc>
        <w:tcPr>
          <w:tcW w:w="3175" w:type="dxa"/>
          <w:gridSpan w:val="2"/>
          <w:tcMar>
            <w:left w:w="0" w:type="dxa"/>
            <w:right w:w="0" w:type="dxa"/>
          </w:tcMar>
        </w:tcPr>
        <w:p w:rsidR="003C387C" w:rsidRPr="008D3C64" w:rsidRDefault="003C387C" w:rsidP="009B41F5">
          <w:pPr>
            <w:pStyle w:val="Alatunniste"/>
            <w:rPr>
              <w:szCs w:val="18"/>
            </w:rPr>
          </w:pPr>
        </w:p>
      </w:tc>
    </w:tr>
  </w:tbl>
  <w:p w:rsidR="003C387C" w:rsidRDefault="003C387C" w:rsidP="003C387C">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51EF" w:rsidRDefault="002751EF">
      <w:r>
        <w:separator/>
      </w:r>
    </w:p>
  </w:footnote>
  <w:footnote w:type="continuationSeparator" w:id="0">
    <w:p w:rsidR="002751EF" w:rsidRDefault="002751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387C" w:rsidRDefault="003C387C">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73" w:type="dxa"/>
      <w:tblInd w:w="-567" w:type="dxa"/>
      <w:tblLayout w:type="fixed"/>
      <w:tblCellMar>
        <w:left w:w="0" w:type="dxa"/>
        <w:right w:w="0" w:type="dxa"/>
      </w:tblCellMar>
      <w:tblLook w:val="0000" w:firstRow="0" w:lastRow="0" w:firstColumn="0" w:lastColumn="0" w:noHBand="0" w:noVBand="0"/>
    </w:tblPr>
    <w:tblGrid>
      <w:gridCol w:w="1416"/>
      <w:gridCol w:w="4551"/>
      <w:gridCol w:w="2700"/>
      <w:gridCol w:w="1080"/>
      <w:gridCol w:w="1026"/>
    </w:tblGrid>
    <w:tr w:rsidR="003C387C" w:rsidTr="009B41F5">
      <w:trPr>
        <w:cantSplit/>
      </w:trPr>
      <w:tc>
        <w:tcPr>
          <w:tcW w:w="1416" w:type="dxa"/>
          <w:vMerge w:val="restart"/>
        </w:tcPr>
        <w:p w:rsidR="003C387C" w:rsidRDefault="003C387C" w:rsidP="009B41F5">
          <w:pPr>
            <w:rPr>
              <w:rFonts w:cs="Arial"/>
            </w:rPr>
          </w:pPr>
        </w:p>
      </w:tc>
      <w:tc>
        <w:tcPr>
          <w:tcW w:w="4551" w:type="dxa"/>
          <w:shd w:val="clear" w:color="auto" w:fill="auto"/>
          <w:tcMar>
            <w:top w:w="11" w:type="dxa"/>
          </w:tcMar>
          <w:vAlign w:val="bottom"/>
        </w:tcPr>
        <w:p w:rsidR="003C387C" w:rsidRDefault="00BB5CF5" w:rsidP="009B41F5">
          <w:pPr>
            <w:pStyle w:val="Yltunniste"/>
            <w:spacing w:before="20"/>
          </w:pPr>
          <w:r>
            <w:fldChar w:fldCharType="begin"/>
          </w:r>
          <w:r>
            <w:instrText xml:space="preserve"> REF DocSendCompany  \* MERGEFORMAT </w:instrText>
          </w:r>
          <w:r>
            <w:fldChar w:fldCharType="separate"/>
          </w:r>
          <w:r w:rsidR="00FC3B4A">
            <w:rPr>
              <w:rFonts w:cs="Arial"/>
              <w:b/>
              <w:bCs/>
            </w:rPr>
            <w:t>Pääesikunta</w:t>
          </w:r>
          <w:r>
            <w:rPr>
              <w:rFonts w:cs="Arial"/>
              <w:b/>
              <w:bCs/>
            </w:rPr>
            <w:fldChar w:fldCharType="end"/>
          </w:r>
        </w:p>
      </w:tc>
      <w:tc>
        <w:tcPr>
          <w:tcW w:w="3780" w:type="dxa"/>
          <w:gridSpan w:val="2"/>
          <w:tcMar>
            <w:top w:w="11" w:type="dxa"/>
          </w:tcMar>
          <w:vAlign w:val="bottom"/>
        </w:tcPr>
        <w:p w:rsidR="003C387C" w:rsidRPr="00190F8E" w:rsidRDefault="00BB5CF5" w:rsidP="009B41F5">
          <w:pPr>
            <w:pStyle w:val="Yltunniste"/>
            <w:spacing w:before="20"/>
          </w:pPr>
          <w:r>
            <w:fldChar w:fldCharType="begin"/>
          </w:r>
          <w:r>
            <w:instrText xml:space="preserve"> REF DocType  \* MERGEFORMAT </w:instrText>
          </w:r>
          <w:r>
            <w:fldChar w:fldCharType="separate"/>
          </w:r>
          <w:r w:rsidR="00FC3B4A" w:rsidRPr="00FC3B4A">
            <w:rPr>
              <w:b/>
              <w:bCs/>
            </w:rPr>
            <w:t>Määräys</w:t>
          </w:r>
          <w:r>
            <w:rPr>
              <w:b/>
              <w:bCs/>
            </w:rPr>
            <w:fldChar w:fldCharType="end"/>
          </w:r>
        </w:p>
      </w:tc>
      <w:tc>
        <w:tcPr>
          <w:tcW w:w="1026" w:type="dxa"/>
          <w:tcMar>
            <w:top w:w="11" w:type="dxa"/>
          </w:tcMar>
          <w:vAlign w:val="bottom"/>
        </w:tcPr>
        <w:p w:rsidR="003C387C" w:rsidRPr="00680435" w:rsidRDefault="003C387C" w:rsidP="009B41F5">
          <w:pPr>
            <w:pStyle w:val="Yltunniste"/>
            <w:spacing w:before="20"/>
            <w:rPr>
              <w:rStyle w:val="Sivunumero"/>
            </w:rPr>
          </w:pPr>
          <w:r w:rsidRPr="00680435">
            <w:rPr>
              <w:rStyle w:val="Sivunumero"/>
            </w:rPr>
            <w:fldChar w:fldCharType="begin"/>
          </w:r>
          <w:r w:rsidRPr="00680435">
            <w:rPr>
              <w:rStyle w:val="Sivunumero"/>
            </w:rPr>
            <w:instrText xml:space="preserve"> PAGE </w:instrText>
          </w:r>
          <w:r w:rsidRPr="00680435">
            <w:rPr>
              <w:rStyle w:val="Sivunumero"/>
            </w:rPr>
            <w:fldChar w:fldCharType="separate"/>
          </w:r>
          <w:r w:rsidR="004769F4">
            <w:rPr>
              <w:rStyle w:val="Sivunumero"/>
              <w:noProof/>
            </w:rPr>
            <w:t>24</w:t>
          </w:r>
          <w:r w:rsidRPr="00680435">
            <w:rPr>
              <w:rStyle w:val="Sivunumero"/>
            </w:rPr>
            <w:fldChar w:fldCharType="end"/>
          </w:r>
          <w:r w:rsidRPr="00680435">
            <w:rPr>
              <w:rStyle w:val="Sivunumero"/>
            </w:rPr>
            <w:t xml:space="preserve"> (</w:t>
          </w:r>
          <w:r w:rsidRPr="00680435">
            <w:rPr>
              <w:rStyle w:val="Sivunumero"/>
            </w:rPr>
            <w:fldChar w:fldCharType="begin"/>
          </w:r>
          <w:r w:rsidRPr="00680435">
            <w:rPr>
              <w:rStyle w:val="Sivunumero"/>
            </w:rPr>
            <w:instrText xml:space="preserve"> NUMPAGES </w:instrText>
          </w:r>
          <w:r w:rsidRPr="00680435">
            <w:rPr>
              <w:rStyle w:val="Sivunumero"/>
            </w:rPr>
            <w:fldChar w:fldCharType="separate"/>
          </w:r>
          <w:r w:rsidR="004769F4">
            <w:rPr>
              <w:rStyle w:val="Sivunumero"/>
              <w:noProof/>
            </w:rPr>
            <w:t>24</w:t>
          </w:r>
          <w:r w:rsidRPr="00680435">
            <w:rPr>
              <w:rStyle w:val="Sivunumero"/>
            </w:rPr>
            <w:fldChar w:fldCharType="end"/>
          </w:r>
          <w:r w:rsidRPr="00680435">
            <w:rPr>
              <w:rStyle w:val="Sivunumero"/>
            </w:rPr>
            <w:t>)</w:t>
          </w:r>
        </w:p>
      </w:tc>
    </w:tr>
    <w:tr w:rsidR="003C387C" w:rsidTr="009B41F5">
      <w:trPr>
        <w:cantSplit/>
      </w:trPr>
      <w:tc>
        <w:tcPr>
          <w:tcW w:w="1416" w:type="dxa"/>
          <w:vMerge/>
        </w:tcPr>
        <w:p w:rsidR="003C387C" w:rsidRDefault="003C387C" w:rsidP="009B41F5">
          <w:pPr>
            <w:rPr>
              <w:rFonts w:cs="Arial"/>
            </w:rPr>
          </w:pPr>
        </w:p>
      </w:tc>
      <w:tc>
        <w:tcPr>
          <w:tcW w:w="7251" w:type="dxa"/>
          <w:gridSpan w:val="2"/>
          <w:shd w:val="clear" w:color="auto" w:fill="auto"/>
          <w:tcMar>
            <w:top w:w="11" w:type="dxa"/>
          </w:tcMar>
        </w:tcPr>
        <w:p w:rsidR="003C387C" w:rsidRDefault="00BB5CF5" w:rsidP="009B41F5">
          <w:pPr>
            <w:pStyle w:val="Yltunniste"/>
          </w:pPr>
          <w:r>
            <w:fldChar w:fldCharType="begin"/>
          </w:r>
          <w:r>
            <w:instrText xml:space="preserve"> REF DocSendDepartment  \* MERGEFORMAT </w:instrText>
          </w:r>
          <w:r>
            <w:fldChar w:fldCharType="separate"/>
          </w:r>
          <w:r w:rsidR="00FC3B4A">
            <w:rPr>
              <w:rFonts w:cs="Arial"/>
            </w:rPr>
            <w:t>Logistiikkaosasto</w:t>
          </w:r>
          <w:r>
            <w:rPr>
              <w:rFonts w:cs="Arial"/>
            </w:rPr>
            <w:fldChar w:fldCharType="end"/>
          </w:r>
        </w:p>
      </w:tc>
      <w:tc>
        <w:tcPr>
          <w:tcW w:w="2106" w:type="dxa"/>
          <w:gridSpan w:val="2"/>
          <w:tcMar>
            <w:top w:w="11" w:type="dxa"/>
          </w:tcMar>
          <w:vAlign w:val="bottom"/>
        </w:tcPr>
        <w:p w:rsidR="003C387C" w:rsidRDefault="00BB5CF5" w:rsidP="009B41F5">
          <w:pPr>
            <w:pStyle w:val="Yltunniste"/>
            <w:jc w:val="right"/>
          </w:pPr>
          <w:r>
            <w:fldChar w:fldCharType="begin"/>
          </w:r>
          <w:r>
            <w:instrText xml:space="preserve"> REF DocCardId  \* MERGEFORMAT </w:instrText>
          </w:r>
          <w:r>
            <w:fldChar w:fldCharType="separate"/>
          </w:r>
          <w:r w:rsidR="00FC3B4A" w:rsidRPr="00FC3B4A">
            <w:t>HP974</w:t>
          </w:r>
          <w:r>
            <w:fldChar w:fldCharType="end"/>
          </w:r>
        </w:p>
      </w:tc>
    </w:tr>
    <w:tr w:rsidR="003C387C" w:rsidTr="009B41F5">
      <w:trPr>
        <w:cantSplit/>
        <w:trHeight w:val="276"/>
      </w:trPr>
      <w:tc>
        <w:tcPr>
          <w:tcW w:w="1416" w:type="dxa"/>
          <w:vMerge/>
        </w:tcPr>
        <w:p w:rsidR="003C387C" w:rsidRDefault="003C387C" w:rsidP="009B41F5">
          <w:pPr>
            <w:rPr>
              <w:rFonts w:cs="Arial"/>
            </w:rPr>
          </w:pPr>
        </w:p>
      </w:tc>
      <w:tc>
        <w:tcPr>
          <w:tcW w:w="4551" w:type="dxa"/>
          <w:shd w:val="clear" w:color="auto" w:fill="auto"/>
          <w:tcMar>
            <w:top w:w="11" w:type="dxa"/>
          </w:tcMar>
        </w:tcPr>
        <w:p w:rsidR="003C387C" w:rsidRDefault="003C387C" w:rsidP="009B41F5">
          <w:pPr>
            <w:rPr>
              <w:rFonts w:cs="Arial"/>
            </w:rPr>
          </w:pPr>
          <w:r>
            <w:rPr>
              <w:rFonts w:cs="Arial"/>
            </w:rPr>
            <w:fldChar w:fldCharType="begin"/>
          </w:r>
          <w:r>
            <w:rPr>
              <w:rFonts w:cs="Arial"/>
            </w:rPr>
            <w:instrText xml:space="preserve"> REF DocSendCompanyCity  \* MERGEFORMAT </w:instrText>
          </w:r>
          <w:r>
            <w:rPr>
              <w:rFonts w:cs="Arial"/>
            </w:rPr>
            <w:fldChar w:fldCharType="separate"/>
          </w:r>
          <w:r w:rsidR="00FC3B4A">
            <w:rPr>
              <w:rFonts w:cs="Arial"/>
            </w:rPr>
            <w:t>HELSINKI</w:t>
          </w:r>
          <w:r>
            <w:rPr>
              <w:rFonts w:cs="Arial"/>
            </w:rPr>
            <w:fldChar w:fldCharType="end"/>
          </w:r>
        </w:p>
      </w:tc>
      <w:tc>
        <w:tcPr>
          <w:tcW w:w="4806" w:type="dxa"/>
          <w:gridSpan w:val="3"/>
          <w:shd w:val="clear" w:color="auto" w:fill="auto"/>
          <w:tcMar>
            <w:top w:w="11" w:type="dxa"/>
          </w:tcMar>
          <w:vAlign w:val="bottom"/>
        </w:tcPr>
        <w:p w:rsidR="003C387C" w:rsidRDefault="002716EB" w:rsidP="009B41F5">
          <w:pPr>
            <w:pStyle w:val="Yltunniste"/>
            <w:jc w:val="right"/>
          </w:pPr>
          <w:r>
            <w:fldChar w:fldCharType="begin"/>
          </w:r>
          <w:r>
            <w:instrText xml:space="preserve"> REF CaseIDLong  \* MERGEFORMAT </w:instrText>
          </w:r>
          <w:r>
            <w:fldChar w:fldCharType="end"/>
          </w:r>
        </w:p>
      </w:tc>
    </w:tr>
    <w:tr w:rsidR="003C387C" w:rsidTr="009B41F5">
      <w:trPr>
        <w:cantSplit/>
        <w:trHeight w:val="276"/>
      </w:trPr>
      <w:tc>
        <w:tcPr>
          <w:tcW w:w="1416" w:type="dxa"/>
          <w:vMerge/>
        </w:tcPr>
        <w:p w:rsidR="003C387C" w:rsidRDefault="003C387C" w:rsidP="009B41F5">
          <w:pPr>
            <w:jc w:val="center"/>
            <w:rPr>
              <w:rFonts w:cs="Arial"/>
            </w:rPr>
          </w:pPr>
        </w:p>
      </w:tc>
      <w:tc>
        <w:tcPr>
          <w:tcW w:w="4551" w:type="dxa"/>
          <w:shd w:val="clear" w:color="auto" w:fill="auto"/>
          <w:tcMar>
            <w:top w:w="11" w:type="dxa"/>
          </w:tcMar>
        </w:tcPr>
        <w:p w:rsidR="003C387C" w:rsidRDefault="003C387C" w:rsidP="009B41F5">
          <w:pPr>
            <w:rPr>
              <w:rFonts w:cs="Arial"/>
            </w:rPr>
          </w:pPr>
        </w:p>
      </w:tc>
      <w:tc>
        <w:tcPr>
          <w:tcW w:w="4806" w:type="dxa"/>
          <w:gridSpan w:val="3"/>
          <w:shd w:val="clear" w:color="auto" w:fill="auto"/>
          <w:tcMar>
            <w:top w:w="11" w:type="dxa"/>
            <w:left w:w="0" w:type="dxa"/>
          </w:tcMar>
          <w:vAlign w:val="bottom"/>
        </w:tcPr>
        <w:p w:rsidR="003C387C" w:rsidRDefault="002716EB" w:rsidP="009B41F5">
          <w:pPr>
            <w:pStyle w:val="Yltunniste"/>
          </w:pPr>
          <w:r>
            <w:fldChar w:fldCharType="begin"/>
          </w:r>
          <w:r>
            <w:instrText xml:space="preserve"> REF PrivacyClass  \* MERGEFORMAT </w:instrText>
          </w:r>
          <w:r>
            <w:rPr>
              <w:color w:val="D4062F"/>
            </w:rPr>
            <w:fldChar w:fldCharType="end"/>
          </w:r>
        </w:p>
      </w:tc>
    </w:tr>
    <w:tr w:rsidR="003C387C" w:rsidTr="009B41F5">
      <w:trPr>
        <w:cantSplit/>
        <w:trHeight w:val="306"/>
      </w:trPr>
      <w:tc>
        <w:tcPr>
          <w:tcW w:w="1416" w:type="dxa"/>
        </w:tcPr>
        <w:p w:rsidR="003C387C" w:rsidRDefault="003C387C" w:rsidP="009B41F5">
          <w:pPr>
            <w:jc w:val="center"/>
            <w:rPr>
              <w:rFonts w:cs="Arial"/>
            </w:rPr>
          </w:pPr>
        </w:p>
      </w:tc>
      <w:tc>
        <w:tcPr>
          <w:tcW w:w="4551" w:type="dxa"/>
          <w:tcMar>
            <w:top w:w="11" w:type="dxa"/>
          </w:tcMar>
        </w:tcPr>
        <w:p w:rsidR="003C387C" w:rsidRDefault="003C387C" w:rsidP="009B41F5">
          <w:pPr>
            <w:rPr>
              <w:rFonts w:cs="Arial"/>
            </w:rPr>
          </w:pPr>
        </w:p>
      </w:tc>
      <w:tc>
        <w:tcPr>
          <w:tcW w:w="4806" w:type="dxa"/>
          <w:gridSpan w:val="3"/>
          <w:shd w:val="clear" w:color="auto" w:fill="auto"/>
          <w:tcMar>
            <w:top w:w="11" w:type="dxa"/>
            <w:left w:w="0" w:type="dxa"/>
          </w:tcMar>
          <w:vAlign w:val="bottom"/>
        </w:tcPr>
        <w:p w:rsidR="003C387C" w:rsidRDefault="002716EB" w:rsidP="009B41F5">
          <w:pPr>
            <w:pStyle w:val="Yltunniste"/>
          </w:pPr>
          <w:r>
            <w:fldChar w:fldCharType="begin"/>
          </w:r>
          <w:r>
            <w:instrText xml:space="preserve"> REF Law  \* MERGEFORMAT </w:instrText>
          </w:r>
          <w:r>
            <w:rPr>
              <w:rFonts w:cs="Arial"/>
            </w:rPr>
            <w:fldChar w:fldCharType="end"/>
          </w:r>
        </w:p>
      </w:tc>
    </w:tr>
  </w:tbl>
  <w:p w:rsidR="003C387C" w:rsidRPr="00F729B2" w:rsidRDefault="003C387C" w:rsidP="003C387C">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73" w:type="dxa"/>
      <w:tblInd w:w="-567" w:type="dxa"/>
      <w:tblBorders>
        <w:bottom w:val="single" w:sz="4" w:space="0" w:color="auto"/>
      </w:tblBorders>
      <w:tblLayout w:type="fixed"/>
      <w:tblCellMar>
        <w:left w:w="0" w:type="dxa"/>
        <w:right w:w="0" w:type="dxa"/>
      </w:tblCellMar>
      <w:tblLook w:val="0000" w:firstRow="0" w:lastRow="0" w:firstColumn="0" w:lastColumn="0" w:noHBand="0" w:noVBand="0"/>
    </w:tblPr>
    <w:tblGrid>
      <w:gridCol w:w="282"/>
      <w:gridCol w:w="282"/>
      <w:gridCol w:w="846"/>
      <w:gridCol w:w="4525"/>
      <w:gridCol w:w="1361"/>
      <w:gridCol w:w="2398"/>
      <w:gridCol w:w="1079"/>
    </w:tblGrid>
    <w:tr w:rsidR="003C387C" w:rsidTr="009B41F5">
      <w:trPr>
        <w:cantSplit/>
      </w:trPr>
      <w:tc>
        <w:tcPr>
          <w:tcW w:w="1410" w:type="dxa"/>
          <w:gridSpan w:val="3"/>
          <w:vMerge w:val="restart"/>
        </w:tcPr>
        <w:p w:rsidR="003C387C" w:rsidRDefault="00BB5CF5" w:rsidP="009B41F5">
          <w:pPr>
            <w:pStyle w:val="Yltunniste"/>
            <w:rPr>
              <w:rFonts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margin-left:.4pt;margin-top:1.4pt;width:63.75pt;height:51.1pt;z-index:251657216">
                <v:imagedata r:id="rId1" o:title="Leijona_mv" croptop="1761f"/>
              </v:shape>
            </w:pict>
          </w:r>
        </w:p>
      </w:tc>
      <w:tc>
        <w:tcPr>
          <w:tcW w:w="4525" w:type="dxa"/>
          <w:shd w:val="clear" w:color="auto" w:fill="auto"/>
          <w:tcMar>
            <w:top w:w="11" w:type="dxa"/>
          </w:tcMar>
          <w:vAlign w:val="bottom"/>
        </w:tcPr>
        <w:p w:rsidR="003C387C" w:rsidRDefault="00256424" w:rsidP="009B41F5">
          <w:pPr>
            <w:pStyle w:val="Yltunniste"/>
            <w:spacing w:before="20"/>
          </w:pPr>
          <w:bookmarkStart w:id="73" w:name="DocSendCompany"/>
          <w:r>
            <w:rPr>
              <w:rFonts w:cs="Arial"/>
              <w:b/>
              <w:bCs/>
            </w:rPr>
            <w:t>Pääesikunta</w:t>
          </w:r>
          <w:bookmarkEnd w:id="73"/>
        </w:p>
      </w:tc>
      <w:tc>
        <w:tcPr>
          <w:tcW w:w="3759" w:type="dxa"/>
          <w:gridSpan w:val="2"/>
          <w:tcMar>
            <w:top w:w="11" w:type="dxa"/>
          </w:tcMar>
          <w:vAlign w:val="bottom"/>
        </w:tcPr>
        <w:p w:rsidR="003C387C" w:rsidRPr="00BC5CDF" w:rsidRDefault="00256424" w:rsidP="009B41F5">
          <w:pPr>
            <w:pStyle w:val="Yltunniste"/>
            <w:spacing w:before="20"/>
            <w:rPr>
              <w:rFonts w:cs="Arial"/>
            </w:rPr>
          </w:pPr>
          <w:bookmarkStart w:id="74" w:name="DocType"/>
          <w:r>
            <w:rPr>
              <w:rFonts w:cs="Arial"/>
              <w:b/>
              <w:bCs/>
            </w:rPr>
            <w:t>Määräys</w:t>
          </w:r>
          <w:bookmarkEnd w:id="74"/>
        </w:p>
      </w:tc>
      <w:tc>
        <w:tcPr>
          <w:tcW w:w="1079" w:type="dxa"/>
          <w:tcMar>
            <w:top w:w="11" w:type="dxa"/>
          </w:tcMar>
          <w:vAlign w:val="bottom"/>
        </w:tcPr>
        <w:p w:rsidR="003C387C" w:rsidRPr="00680435" w:rsidRDefault="003C387C" w:rsidP="009B41F5">
          <w:pPr>
            <w:pStyle w:val="Yltunniste"/>
            <w:spacing w:before="20"/>
            <w:rPr>
              <w:rStyle w:val="Sivunumero"/>
            </w:rPr>
          </w:pPr>
          <w:r w:rsidRPr="00680435">
            <w:rPr>
              <w:rStyle w:val="Sivunumero"/>
            </w:rPr>
            <w:fldChar w:fldCharType="begin"/>
          </w:r>
          <w:r w:rsidRPr="00680435">
            <w:rPr>
              <w:rStyle w:val="Sivunumero"/>
            </w:rPr>
            <w:instrText xml:space="preserve"> PAGE </w:instrText>
          </w:r>
          <w:r w:rsidRPr="00680435">
            <w:rPr>
              <w:rStyle w:val="Sivunumero"/>
            </w:rPr>
            <w:fldChar w:fldCharType="separate"/>
          </w:r>
          <w:r w:rsidR="004769F4">
            <w:rPr>
              <w:rStyle w:val="Sivunumero"/>
              <w:noProof/>
            </w:rPr>
            <w:t>1</w:t>
          </w:r>
          <w:r w:rsidRPr="00680435">
            <w:rPr>
              <w:rStyle w:val="Sivunumero"/>
            </w:rPr>
            <w:fldChar w:fldCharType="end"/>
          </w:r>
          <w:r w:rsidRPr="00680435">
            <w:rPr>
              <w:rStyle w:val="Sivunumero"/>
            </w:rPr>
            <w:t xml:space="preserve"> (</w:t>
          </w:r>
          <w:r w:rsidRPr="00680435">
            <w:rPr>
              <w:rStyle w:val="Sivunumero"/>
            </w:rPr>
            <w:fldChar w:fldCharType="begin"/>
          </w:r>
          <w:r w:rsidRPr="00680435">
            <w:rPr>
              <w:rStyle w:val="Sivunumero"/>
            </w:rPr>
            <w:instrText xml:space="preserve"> NUMPAGES </w:instrText>
          </w:r>
          <w:r w:rsidRPr="00680435">
            <w:rPr>
              <w:rStyle w:val="Sivunumero"/>
            </w:rPr>
            <w:fldChar w:fldCharType="separate"/>
          </w:r>
          <w:r w:rsidR="004769F4">
            <w:rPr>
              <w:rStyle w:val="Sivunumero"/>
              <w:noProof/>
            </w:rPr>
            <w:t>1</w:t>
          </w:r>
          <w:r w:rsidRPr="00680435">
            <w:rPr>
              <w:rStyle w:val="Sivunumero"/>
            </w:rPr>
            <w:fldChar w:fldCharType="end"/>
          </w:r>
          <w:r w:rsidRPr="00680435">
            <w:rPr>
              <w:rStyle w:val="Sivunumero"/>
            </w:rPr>
            <w:t>)</w:t>
          </w:r>
        </w:p>
      </w:tc>
    </w:tr>
    <w:tr w:rsidR="003C387C" w:rsidTr="009B41F5">
      <w:trPr>
        <w:cantSplit/>
      </w:trPr>
      <w:tc>
        <w:tcPr>
          <w:tcW w:w="1410" w:type="dxa"/>
          <w:gridSpan w:val="3"/>
          <w:vMerge/>
        </w:tcPr>
        <w:p w:rsidR="003C387C" w:rsidRDefault="003C387C" w:rsidP="009B41F5">
          <w:pPr>
            <w:pStyle w:val="Yltunniste"/>
            <w:rPr>
              <w:rFonts w:cs="Arial"/>
            </w:rPr>
          </w:pPr>
        </w:p>
      </w:tc>
      <w:tc>
        <w:tcPr>
          <w:tcW w:w="9363" w:type="dxa"/>
          <w:gridSpan w:val="4"/>
          <w:shd w:val="clear" w:color="auto" w:fill="auto"/>
          <w:tcMar>
            <w:top w:w="11" w:type="dxa"/>
          </w:tcMar>
          <w:vAlign w:val="bottom"/>
        </w:tcPr>
        <w:p w:rsidR="003C387C" w:rsidRDefault="00256424" w:rsidP="009B41F5">
          <w:pPr>
            <w:pStyle w:val="Yltunniste"/>
            <w:rPr>
              <w:rFonts w:cs="Arial"/>
            </w:rPr>
          </w:pPr>
          <w:bookmarkStart w:id="75" w:name="DocSendDepartment"/>
          <w:r>
            <w:rPr>
              <w:rFonts w:cs="Arial"/>
            </w:rPr>
            <w:t>Logistiikkaosasto</w:t>
          </w:r>
          <w:bookmarkEnd w:id="75"/>
        </w:p>
      </w:tc>
    </w:tr>
    <w:tr w:rsidR="003C387C" w:rsidTr="009B41F5">
      <w:trPr>
        <w:cantSplit/>
      </w:trPr>
      <w:tc>
        <w:tcPr>
          <w:tcW w:w="1410" w:type="dxa"/>
          <w:gridSpan w:val="3"/>
          <w:vMerge/>
        </w:tcPr>
        <w:p w:rsidR="003C387C" w:rsidRDefault="003C387C" w:rsidP="009B41F5">
          <w:pPr>
            <w:pStyle w:val="Yltunniste"/>
            <w:rPr>
              <w:rFonts w:cs="Arial"/>
            </w:rPr>
          </w:pPr>
        </w:p>
      </w:tc>
      <w:tc>
        <w:tcPr>
          <w:tcW w:w="4525" w:type="dxa"/>
          <w:shd w:val="clear" w:color="auto" w:fill="auto"/>
          <w:tcMar>
            <w:top w:w="11" w:type="dxa"/>
          </w:tcMar>
          <w:vAlign w:val="bottom"/>
        </w:tcPr>
        <w:p w:rsidR="003C387C" w:rsidRDefault="00256424" w:rsidP="009B41F5">
          <w:pPr>
            <w:pStyle w:val="Yltunniste"/>
            <w:rPr>
              <w:rFonts w:cs="Arial"/>
            </w:rPr>
          </w:pPr>
          <w:bookmarkStart w:id="76" w:name="DocSendCompanyCity"/>
          <w:r>
            <w:rPr>
              <w:rFonts w:cs="Arial"/>
            </w:rPr>
            <w:t>HELSINKI</w:t>
          </w:r>
          <w:bookmarkEnd w:id="76"/>
        </w:p>
      </w:tc>
      <w:tc>
        <w:tcPr>
          <w:tcW w:w="4838" w:type="dxa"/>
          <w:gridSpan w:val="3"/>
          <w:tcMar>
            <w:top w:w="11" w:type="dxa"/>
          </w:tcMar>
          <w:vAlign w:val="bottom"/>
        </w:tcPr>
        <w:p w:rsidR="003C387C" w:rsidRDefault="003C387C" w:rsidP="009B41F5">
          <w:pPr>
            <w:pStyle w:val="Yltunniste"/>
            <w:rPr>
              <w:rFonts w:cs="Arial"/>
            </w:rPr>
          </w:pPr>
        </w:p>
      </w:tc>
    </w:tr>
    <w:tr w:rsidR="003C387C" w:rsidTr="009B41F5">
      <w:trPr>
        <w:cantSplit/>
      </w:trPr>
      <w:tc>
        <w:tcPr>
          <w:tcW w:w="1410" w:type="dxa"/>
          <w:gridSpan w:val="3"/>
          <w:vMerge/>
          <w:tcBorders>
            <w:bottom w:val="nil"/>
          </w:tcBorders>
        </w:tcPr>
        <w:p w:rsidR="003C387C" w:rsidRDefault="003C387C" w:rsidP="009B41F5">
          <w:pPr>
            <w:pStyle w:val="Yltunniste"/>
            <w:rPr>
              <w:rFonts w:cs="Arial"/>
            </w:rPr>
          </w:pPr>
        </w:p>
      </w:tc>
      <w:tc>
        <w:tcPr>
          <w:tcW w:w="4525" w:type="dxa"/>
          <w:shd w:val="clear" w:color="auto" w:fill="auto"/>
          <w:tcMar>
            <w:top w:w="11" w:type="dxa"/>
          </w:tcMar>
          <w:vAlign w:val="bottom"/>
        </w:tcPr>
        <w:p w:rsidR="003C387C" w:rsidRDefault="003C387C" w:rsidP="009B41F5">
          <w:pPr>
            <w:pStyle w:val="Yltunniste"/>
            <w:rPr>
              <w:rFonts w:cs="Arial"/>
            </w:rPr>
          </w:pPr>
        </w:p>
      </w:tc>
      <w:tc>
        <w:tcPr>
          <w:tcW w:w="4838" w:type="dxa"/>
          <w:gridSpan w:val="3"/>
          <w:tcMar>
            <w:top w:w="11" w:type="dxa"/>
          </w:tcMar>
          <w:vAlign w:val="bottom"/>
        </w:tcPr>
        <w:p w:rsidR="003C387C" w:rsidRDefault="00256424" w:rsidP="009B41F5">
          <w:pPr>
            <w:pStyle w:val="Yltunniste"/>
            <w:jc w:val="right"/>
            <w:rPr>
              <w:rFonts w:cs="Arial"/>
            </w:rPr>
          </w:pPr>
          <w:bookmarkStart w:id="77" w:name="DocCardId"/>
          <w:r>
            <w:rPr>
              <w:rFonts w:cs="Arial"/>
            </w:rPr>
            <w:t>HP974</w:t>
          </w:r>
          <w:bookmarkEnd w:id="77"/>
        </w:p>
      </w:tc>
    </w:tr>
    <w:tr w:rsidR="003C387C" w:rsidTr="009B41F5">
      <w:trPr>
        <w:cantSplit/>
      </w:trPr>
      <w:tc>
        <w:tcPr>
          <w:tcW w:w="1410" w:type="dxa"/>
          <w:gridSpan w:val="3"/>
        </w:tcPr>
        <w:p w:rsidR="003C387C" w:rsidRDefault="003C387C" w:rsidP="009B41F5">
          <w:pPr>
            <w:pStyle w:val="Yltunniste"/>
            <w:rPr>
              <w:rFonts w:cs="Arial"/>
            </w:rPr>
          </w:pPr>
        </w:p>
      </w:tc>
      <w:tc>
        <w:tcPr>
          <w:tcW w:w="4525" w:type="dxa"/>
          <w:shd w:val="clear" w:color="auto" w:fill="auto"/>
          <w:tcMar>
            <w:top w:w="11" w:type="dxa"/>
          </w:tcMar>
          <w:vAlign w:val="bottom"/>
        </w:tcPr>
        <w:p w:rsidR="003C387C" w:rsidRDefault="003C387C" w:rsidP="009B41F5">
          <w:pPr>
            <w:pStyle w:val="Yltunniste"/>
            <w:rPr>
              <w:rFonts w:cs="Arial"/>
            </w:rPr>
          </w:pPr>
        </w:p>
      </w:tc>
      <w:tc>
        <w:tcPr>
          <w:tcW w:w="1361" w:type="dxa"/>
          <w:tcMar>
            <w:top w:w="11" w:type="dxa"/>
          </w:tcMar>
          <w:vAlign w:val="bottom"/>
        </w:tcPr>
        <w:p w:rsidR="003C387C" w:rsidRPr="00A711E2" w:rsidRDefault="00A761C5" w:rsidP="009B41F5">
          <w:pPr>
            <w:pStyle w:val="Yltunniste"/>
          </w:pPr>
          <w:bookmarkStart w:id="78" w:name="SignDate"/>
          <w:r>
            <w:t>18.12.2019</w:t>
          </w:r>
          <w:bookmarkEnd w:id="78"/>
        </w:p>
      </w:tc>
      <w:tc>
        <w:tcPr>
          <w:tcW w:w="3366" w:type="dxa"/>
          <w:gridSpan w:val="2"/>
          <w:tcMar>
            <w:top w:w="11" w:type="dxa"/>
          </w:tcMar>
          <w:vAlign w:val="bottom"/>
        </w:tcPr>
        <w:p w:rsidR="003C387C" w:rsidRPr="00A711E2" w:rsidRDefault="003C387C" w:rsidP="009B41F5">
          <w:pPr>
            <w:pStyle w:val="Yltunniste"/>
            <w:jc w:val="right"/>
          </w:pPr>
          <w:bookmarkStart w:id="79" w:name="CaseIDLong"/>
          <w:bookmarkEnd w:id="79"/>
        </w:p>
      </w:tc>
    </w:tr>
    <w:tr w:rsidR="003C387C" w:rsidTr="009B41F5">
      <w:trPr>
        <w:cantSplit/>
      </w:trPr>
      <w:tc>
        <w:tcPr>
          <w:tcW w:w="282" w:type="dxa"/>
          <w:tcBorders>
            <w:bottom w:val="nil"/>
          </w:tcBorders>
        </w:tcPr>
        <w:p w:rsidR="003C387C" w:rsidRPr="0040712D" w:rsidRDefault="003C387C" w:rsidP="009B41F5">
          <w:pPr>
            <w:pStyle w:val="Yltunniste"/>
            <w:rPr>
              <w:rFonts w:cs="Arial"/>
              <w:sz w:val="4"/>
              <w:szCs w:val="4"/>
            </w:rPr>
          </w:pPr>
        </w:p>
      </w:tc>
      <w:tc>
        <w:tcPr>
          <w:tcW w:w="282" w:type="dxa"/>
          <w:tcBorders>
            <w:bottom w:val="nil"/>
          </w:tcBorders>
        </w:tcPr>
        <w:p w:rsidR="003C387C" w:rsidRPr="0040712D" w:rsidRDefault="003C387C" w:rsidP="009B41F5">
          <w:pPr>
            <w:pStyle w:val="Yltunniste"/>
            <w:rPr>
              <w:rFonts w:cs="Arial"/>
              <w:sz w:val="4"/>
              <w:szCs w:val="4"/>
            </w:rPr>
          </w:pPr>
        </w:p>
      </w:tc>
      <w:tc>
        <w:tcPr>
          <w:tcW w:w="846" w:type="dxa"/>
          <w:tcBorders>
            <w:bottom w:val="single" w:sz="4" w:space="0" w:color="auto"/>
          </w:tcBorders>
        </w:tcPr>
        <w:p w:rsidR="003C387C" w:rsidRPr="0040712D" w:rsidRDefault="003C387C" w:rsidP="009B41F5">
          <w:pPr>
            <w:pStyle w:val="Yltunniste"/>
            <w:rPr>
              <w:rFonts w:cs="Arial"/>
              <w:sz w:val="4"/>
              <w:szCs w:val="4"/>
            </w:rPr>
          </w:pPr>
        </w:p>
      </w:tc>
      <w:tc>
        <w:tcPr>
          <w:tcW w:w="4525" w:type="dxa"/>
        </w:tcPr>
        <w:p w:rsidR="003C387C" w:rsidRPr="0040712D" w:rsidRDefault="003C387C" w:rsidP="009B41F5">
          <w:pPr>
            <w:pStyle w:val="Yltunniste"/>
            <w:rPr>
              <w:rFonts w:cs="Arial"/>
              <w:sz w:val="4"/>
              <w:szCs w:val="4"/>
            </w:rPr>
          </w:pPr>
        </w:p>
      </w:tc>
      <w:tc>
        <w:tcPr>
          <w:tcW w:w="4838" w:type="dxa"/>
          <w:gridSpan w:val="3"/>
        </w:tcPr>
        <w:p w:rsidR="003C387C" w:rsidRPr="0040712D" w:rsidRDefault="003C387C" w:rsidP="009B41F5">
          <w:pPr>
            <w:pStyle w:val="Yltunniste"/>
            <w:rPr>
              <w:sz w:val="4"/>
              <w:szCs w:val="4"/>
            </w:rPr>
          </w:pPr>
        </w:p>
      </w:tc>
    </w:tr>
  </w:tbl>
  <w:p w:rsidR="003C387C" w:rsidRPr="00090AC3" w:rsidRDefault="003C387C" w:rsidP="003C387C">
    <w:pPr>
      <w:pStyle w:val="Yltunniste"/>
      <w:rPr>
        <w:rFonts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B2D3E"/>
    <w:multiLevelType w:val="hybridMultilevel"/>
    <w:tmpl w:val="7824785A"/>
    <w:lvl w:ilvl="0" w:tplc="9CF4D002">
      <w:numFmt w:val="bullet"/>
      <w:pStyle w:val="LuetteloC3"/>
      <w:lvlText w:val="-"/>
      <w:lvlJc w:val="left"/>
      <w:pPr>
        <w:tabs>
          <w:tab w:val="num" w:pos="4250"/>
        </w:tabs>
        <w:ind w:left="4250" w:hanging="360"/>
      </w:pPr>
      <w:rPr>
        <w:rFonts w:ascii="Arial" w:eastAsia="Times New Roman" w:hAnsi="Arial"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C361B1"/>
    <w:multiLevelType w:val="hybridMultilevel"/>
    <w:tmpl w:val="28F0F8EE"/>
    <w:lvl w:ilvl="0" w:tplc="347244BC">
      <w:start w:val="2"/>
      <w:numFmt w:val="bullet"/>
      <w:lvlText w:val="-"/>
      <w:lvlJc w:val="left"/>
      <w:pPr>
        <w:ind w:left="1836" w:hanging="360"/>
      </w:pPr>
      <w:rPr>
        <w:rFonts w:ascii="Arial" w:eastAsia="Times New Roman" w:hAnsi="Arial" w:cs="Arial" w:hint="default"/>
      </w:rPr>
    </w:lvl>
    <w:lvl w:ilvl="1" w:tplc="040B0003" w:tentative="1">
      <w:start w:val="1"/>
      <w:numFmt w:val="bullet"/>
      <w:lvlText w:val="o"/>
      <w:lvlJc w:val="left"/>
      <w:pPr>
        <w:ind w:left="2556" w:hanging="360"/>
      </w:pPr>
      <w:rPr>
        <w:rFonts w:ascii="Courier New" w:hAnsi="Courier New" w:cs="Courier New" w:hint="default"/>
      </w:rPr>
    </w:lvl>
    <w:lvl w:ilvl="2" w:tplc="040B0005" w:tentative="1">
      <w:start w:val="1"/>
      <w:numFmt w:val="bullet"/>
      <w:lvlText w:val=""/>
      <w:lvlJc w:val="left"/>
      <w:pPr>
        <w:ind w:left="3276" w:hanging="360"/>
      </w:pPr>
      <w:rPr>
        <w:rFonts w:ascii="Wingdings" w:hAnsi="Wingdings" w:hint="default"/>
      </w:rPr>
    </w:lvl>
    <w:lvl w:ilvl="3" w:tplc="040B0001" w:tentative="1">
      <w:start w:val="1"/>
      <w:numFmt w:val="bullet"/>
      <w:lvlText w:val=""/>
      <w:lvlJc w:val="left"/>
      <w:pPr>
        <w:ind w:left="3996" w:hanging="360"/>
      </w:pPr>
      <w:rPr>
        <w:rFonts w:ascii="Symbol" w:hAnsi="Symbol" w:hint="default"/>
      </w:rPr>
    </w:lvl>
    <w:lvl w:ilvl="4" w:tplc="040B0003" w:tentative="1">
      <w:start w:val="1"/>
      <w:numFmt w:val="bullet"/>
      <w:lvlText w:val="o"/>
      <w:lvlJc w:val="left"/>
      <w:pPr>
        <w:ind w:left="4716" w:hanging="360"/>
      </w:pPr>
      <w:rPr>
        <w:rFonts w:ascii="Courier New" w:hAnsi="Courier New" w:cs="Courier New" w:hint="default"/>
      </w:rPr>
    </w:lvl>
    <w:lvl w:ilvl="5" w:tplc="040B0005" w:tentative="1">
      <w:start w:val="1"/>
      <w:numFmt w:val="bullet"/>
      <w:lvlText w:val=""/>
      <w:lvlJc w:val="left"/>
      <w:pPr>
        <w:ind w:left="5436" w:hanging="360"/>
      </w:pPr>
      <w:rPr>
        <w:rFonts w:ascii="Wingdings" w:hAnsi="Wingdings" w:hint="default"/>
      </w:rPr>
    </w:lvl>
    <w:lvl w:ilvl="6" w:tplc="040B0001" w:tentative="1">
      <w:start w:val="1"/>
      <w:numFmt w:val="bullet"/>
      <w:lvlText w:val=""/>
      <w:lvlJc w:val="left"/>
      <w:pPr>
        <w:ind w:left="6156" w:hanging="360"/>
      </w:pPr>
      <w:rPr>
        <w:rFonts w:ascii="Symbol" w:hAnsi="Symbol" w:hint="default"/>
      </w:rPr>
    </w:lvl>
    <w:lvl w:ilvl="7" w:tplc="040B0003" w:tentative="1">
      <w:start w:val="1"/>
      <w:numFmt w:val="bullet"/>
      <w:lvlText w:val="o"/>
      <w:lvlJc w:val="left"/>
      <w:pPr>
        <w:ind w:left="6876" w:hanging="360"/>
      </w:pPr>
      <w:rPr>
        <w:rFonts w:ascii="Courier New" w:hAnsi="Courier New" w:cs="Courier New" w:hint="default"/>
      </w:rPr>
    </w:lvl>
    <w:lvl w:ilvl="8" w:tplc="040B0005" w:tentative="1">
      <w:start w:val="1"/>
      <w:numFmt w:val="bullet"/>
      <w:lvlText w:val=""/>
      <w:lvlJc w:val="left"/>
      <w:pPr>
        <w:ind w:left="7596" w:hanging="360"/>
      </w:pPr>
      <w:rPr>
        <w:rFonts w:ascii="Wingdings" w:hAnsi="Wingdings" w:hint="default"/>
      </w:rPr>
    </w:lvl>
  </w:abstractNum>
  <w:abstractNum w:abstractNumId="2" w15:restartNumberingAfterBreak="0">
    <w:nsid w:val="13DF0407"/>
    <w:multiLevelType w:val="hybridMultilevel"/>
    <w:tmpl w:val="43441166"/>
    <w:lvl w:ilvl="0" w:tplc="040B0001">
      <w:start w:val="1"/>
      <w:numFmt w:val="bullet"/>
      <w:lvlText w:val=""/>
      <w:lvlJc w:val="left"/>
      <w:pPr>
        <w:ind w:left="735" w:hanging="360"/>
      </w:pPr>
      <w:rPr>
        <w:rFonts w:ascii="Symbol" w:hAnsi="Symbol" w:hint="default"/>
      </w:rPr>
    </w:lvl>
    <w:lvl w:ilvl="1" w:tplc="040B0003" w:tentative="1">
      <w:start w:val="1"/>
      <w:numFmt w:val="bullet"/>
      <w:lvlText w:val="o"/>
      <w:lvlJc w:val="left"/>
      <w:pPr>
        <w:ind w:left="1455" w:hanging="360"/>
      </w:pPr>
      <w:rPr>
        <w:rFonts w:ascii="Courier New" w:hAnsi="Courier New" w:cs="Courier New" w:hint="default"/>
      </w:rPr>
    </w:lvl>
    <w:lvl w:ilvl="2" w:tplc="040B0005" w:tentative="1">
      <w:start w:val="1"/>
      <w:numFmt w:val="bullet"/>
      <w:lvlText w:val=""/>
      <w:lvlJc w:val="left"/>
      <w:pPr>
        <w:ind w:left="2175" w:hanging="360"/>
      </w:pPr>
      <w:rPr>
        <w:rFonts w:ascii="Wingdings" w:hAnsi="Wingdings" w:hint="default"/>
      </w:rPr>
    </w:lvl>
    <w:lvl w:ilvl="3" w:tplc="040B0001" w:tentative="1">
      <w:start w:val="1"/>
      <w:numFmt w:val="bullet"/>
      <w:lvlText w:val=""/>
      <w:lvlJc w:val="left"/>
      <w:pPr>
        <w:ind w:left="2895" w:hanging="360"/>
      </w:pPr>
      <w:rPr>
        <w:rFonts w:ascii="Symbol" w:hAnsi="Symbol" w:hint="default"/>
      </w:rPr>
    </w:lvl>
    <w:lvl w:ilvl="4" w:tplc="040B0003" w:tentative="1">
      <w:start w:val="1"/>
      <w:numFmt w:val="bullet"/>
      <w:lvlText w:val="o"/>
      <w:lvlJc w:val="left"/>
      <w:pPr>
        <w:ind w:left="3615" w:hanging="360"/>
      </w:pPr>
      <w:rPr>
        <w:rFonts w:ascii="Courier New" w:hAnsi="Courier New" w:cs="Courier New" w:hint="default"/>
      </w:rPr>
    </w:lvl>
    <w:lvl w:ilvl="5" w:tplc="040B0005" w:tentative="1">
      <w:start w:val="1"/>
      <w:numFmt w:val="bullet"/>
      <w:lvlText w:val=""/>
      <w:lvlJc w:val="left"/>
      <w:pPr>
        <w:ind w:left="4335" w:hanging="360"/>
      </w:pPr>
      <w:rPr>
        <w:rFonts w:ascii="Wingdings" w:hAnsi="Wingdings" w:hint="default"/>
      </w:rPr>
    </w:lvl>
    <w:lvl w:ilvl="6" w:tplc="040B0001" w:tentative="1">
      <w:start w:val="1"/>
      <w:numFmt w:val="bullet"/>
      <w:lvlText w:val=""/>
      <w:lvlJc w:val="left"/>
      <w:pPr>
        <w:ind w:left="5055" w:hanging="360"/>
      </w:pPr>
      <w:rPr>
        <w:rFonts w:ascii="Symbol" w:hAnsi="Symbol" w:hint="default"/>
      </w:rPr>
    </w:lvl>
    <w:lvl w:ilvl="7" w:tplc="040B0003" w:tentative="1">
      <w:start w:val="1"/>
      <w:numFmt w:val="bullet"/>
      <w:lvlText w:val="o"/>
      <w:lvlJc w:val="left"/>
      <w:pPr>
        <w:ind w:left="5775" w:hanging="360"/>
      </w:pPr>
      <w:rPr>
        <w:rFonts w:ascii="Courier New" w:hAnsi="Courier New" w:cs="Courier New" w:hint="default"/>
      </w:rPr>
    </w:lvl>
    <w:lvl w:ilvl="8" w:tplc="040B0005" w:tentative="1">
      <w:start w:val="1"/>
      <w:numFmt w:val="bullet"/>
      <w:lvlText w:val=""/>
      <w:lvlJc w:val="left"/>
      <w:pPr>
        <w:ind w:left="6495" w:hanging="360"/>
      </w:pPr>
      <w:rPr>
        <w:rFonts w:ascii="Wingdings" w:hAnsi="Wingdings" w:hint="default"/>
      </w:rPr>
    </w:lvl>
  </w:abstractNum>
  <w:abstractNum w:abstractNumId="3" w15:restartNumberingAfterBreak="0">
    <w:nsid w:val="180E13B8"/>
    <w:multiLevelType w:val="hybridMultilevel"/>
    <w:tmpl w:val="42286C52"/>
    <w:lvl w:ilvl="0" w:tplc="C3AE86BE">
      <w:start w:val="3"/>
      <w:numFmt w:val="bullet"/>
      <w:lvlText w:val="-"/>
      <w:lvlJc w:val="left"/>
      <w:pPr>
        <w:tabs>
          <w:tab w:val="num" w:pos="720"/>
        </w:tabs>
        <w:ind w:left="720" w:hanging="360"/>
      </w:pPr>
      <w:rPr>
        <w:rFonts w:ascii="Arial" w:eastAsia="Times New Roman" w:hAnsi="Arial" w:cs="Arial"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start w:val="1"/>
      <w:numFmt w:val="bullet"/>
      <w:lvlText w:val="o"/>
      <w:lvlJc w:val="left"/>
      <w:pPr>
        <w:tabs>
          <w:tab w:val="num" w:pos="3600"/>
        </w:tabs>
        <w:ind w:left="3600" w:hanging="360"/>
      </w:pPr>
      <w:rPr>
        <w:rFonts w:ascii="Courier New" w:hAnsi="Courier New" w:cs="Courier New" w:hint="default"/>
      </w:rPr>
    </w:lvl>
    <w:lvl w:ilvl="5" w:tplc="040B0005">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6F7AF9"/>
    <w:multiLevelType w:val="hybridMultilevel"/>
    <w:tmpl w:val="F3DCD678"/>
    <w:lvl w:ilvl="0" w:tplc="D4C8A890">
      <w:start w:val="1"/>
      <w:numFmt w:val="decimal"/>
      <w:pStyle w:val="NumeroituC3"/>
      <w:lvlText w:val="%1"/>
      <w:lvlJc w:val="left"/>
      <w:pPr>
        <w:tabs>
          <w:tab w:val="num" w:pos="3892"/>
        </w:tabs>
        <w:ind w:left="3890" w:hanging="358"/>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5" w15:restartNumberingAfterBreak="0">
    <w:nsid w:val="2A856D9F"/>
    <w:multiLevelType w:val="hybridMultilevel"/>
    <w:tmpl w:val="855ECA38"/>
    <w:lvl w:ilvl="0" w:tplc="040B0011">
      <w:start w:val="1"/>
      <w:numFmt w:val="decimal"/>
      <w:lvlText w:val="%1)"/>
      <w:lvlJc w:val="left"/>
      <w:pPr>
        <w:tabs>
          <w:tab w:val="num" w:pos="720"/>
        </w:tabs>
        <w:ind w:left="720" w:hanging="360"/>
      </w:p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6" w15:restartNumberingAfterBreak="0">
    <w:nsid w:val="2B081B64"/>
    <w:multiLevelType w:val="hybridMultilevel"/>
    <w:tmpl w:val="F7E4AAB4"/>
    <w:lvl w:ilvl="0" w:tplc="040B0001">
      <w:start w:val="1"/>
      <w:numFmt w:val="bullet"/>
      <w:lvlText w:val=""/>
      <w:lvlJc w:val="left"/>
      <w:pPr>
        <w:ind w:left="735" w:hanging="360"/>
      </w:pPr>
      <w:rPr>
        <w:rFonts w:ascii="Symbol" w:hAnsi="Symbol" w:hint="default"/>
      </w:rPr>
    </w:lvl>
    <w:lvl w:ilvl="1" w:tplc="040B0003" w:tentative="1">
      <w:start w:val="1"/>
      <w:numFmt w:val="bullet"/>
      <w:lvlText w:val="o"/>
      <w:lvlJc w:val="left"/>
      <w:pPr>
        <w:ind w:left="1455" w:hanging="360"/>
      </w:pPr>
      <w:rPr>
        <w:rFonts w:ascii="Courier New" w:hAnsi="Courier New" w:cs="Courier New" w:hint="default"/>
      </w:rPr>
    </w:lvl>
    <w:lvl w:ilvl="2" w:tplc="040B0005" w:tentative="1">
      <w:start w:val="1"/>
      <w:numFmt w:val="bullet"/>
      <w:lvlText w:val=""/>
      <w:lvlJc w:val="left"/>
      <w:pPr>
        <w:ind w:left="2175" w:hanging="360"/>
      </w:pPr>
      <w:rPr>
        <w:rFonts w:ascii="Wingdings" w:hAnsi="Wingdings" w:hint="default"/>
      </w:rPr>
    </w:lvl>
    <w:lvl w:ilvl="3" w:tplc="040B0001" w:tentative="1">
      <w:start w:val="1"/>
      <w:numFmt w:val="bullet"/>
      <w:lvlText w:val=""/>
      <w:lvlJc w:val="left"/>
      <w:pPr>
        <w:ind w:left="2895" w:hanging="360"/>
      </w:pPr>
      <w:rPr>
        <w:rFonts w:ascii="Symbol" w:hAnsi="Symbol" w:hint="default"/>
      </w:rPr>
    </w:lvl>
    <w:lvl w:ilvl="4" w:tplc="040B0003" w:tentative="1">
      <w:start w:val="1"/>
      <w:numFmt w:val="bullet"/>
      <w:lvlText w:val="o"/>
      <w:lvlJc w:val="left"/>
      <w:pPr>
        <w:ind w:left="3615" w:hanging="360"/>
      </w:pPr>
      <w:rPr>
        <w:rFonts w:ascii="Courier New" w:hAnsi="Courier New" w:cs="Courier New" w:hint="default"/>
      </w:rPr>
    </w:lvl>
    <w:lvl w:ilvl="5" w:tplc="040B0005" w:tentative="1">
      <w:start w:val="1"/>
      <w:numFmt w:val="bullet"/>
      <w:lvlText w:val=""/>
      <w:lvlJc w:val="left"/>
      <w:pPr>
        <w:ind w:left="4335" w:hanging="360"/>
      </w:pPr>
      <w:rPr>
        <w:rFonts w:ascii="Wingdings" w:hAnsi="Wingdings" w:hint="default"/>
      </w:rPr>
    </w:lvl>
    <w:lvl w:ilvl="6" w:tplc="040B0001" w:tentative="1">
      <w:start w:val="1"/>
      <w:numFmt w:val="bullet"/>
      <w:lvlText w:val=""/>
      <w:lvlJc w:val="left"/>
      <w:pPr>
        <w:ind w:left="5055" w:hanging="360"/>
      </w:pPr>
      <w:rPr>
        <w:rFonts w:ascii="Symbol" w:hAnsi="Symbol" w:hint="default"/>
      </w:rPr>
    </w:lvl>
    <w:lvl w:ilvl="7" w:tplc="040B0003" w:tentative="1">
      <w:start w:val="1"/>
      <w:numFmt w:val="bullet"/>
      <w:lvlText w:val="o"/>
      <w:lvlJc w:val="left"/>
      <w:pPr>
        <w:ind w:left="5775" w:hanging="360"/>
      </w:pPr>
      <w:rPr>
        <w:rFonts w:ascii="Courier New" w:hAnsi="Courier New" w:cs="Courier New" w:hint="default"/>
      </w:rPr>
    </w:lvl>
    <w:lvl w:ilvl="8" w:tplc="040B0005" w:tentative="1">
      <w:start w:val="1"/>
      <w:numFmt w:val="bullet"/>
      <w:lvlText w:val=""/>
      <w:lvlJc w:val="left"/>
      <w:pPr>
        <w:ind w:left="6495" w:hanging="360"/>
      </w:pPr>
      <w:rPr>
        <w:rFonts w:ascii="Wingdings" w:hAnsi="Wingdings" w:hint="default"/>
      </w:rPr>
    </w:lvl>
  </w:abstractNum>
  <w:abstractNum w:abstractNumId="7" w15:restartNumberingAfterBreak="0">
    <w:nsid w:val="301F5E20"/>
    <w:multiLevelType w:val="hybridMultilevel"/>
    <w:tmpl w:val="5622BE1E"/>
    <w:lvl w:ilvl="0" w:tplc="347244BC">
      <w:start w:val="2"/>
      <w:numFmt w:val="bullet"/>
      <w:lvlText w:val="-"/>
      <w:lvlJc w:val="left"/>
      <w:pPr>
        <w:ind w:left="1440" w:hanging="360"/>
      </w:pPr>
      <w:rPr>
        <w:rFonts w:ascii="Arial" w:eastAsia="Times New Roman" w:hAnsi="Arial" w:cs="Aria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8" w15:restartNumberingAfterBreak="0">
    <w:nsid w:val="323D19F4"/>
    <w:multiLevelType w:val="hybridMultilevel"/>
    <w:tmpl w:val="DA9053A6"/>
    <w:lvl w:ilvl="0" w:tplc="040B0001">
      <w:start w:val="1"/>
      <w:numFmt w:val="bullet"/>
      <w:lvlText w:val=""/>
      <w:lvlJc w:val="left"/>
      <w:pPr>
        <w:ind w:left="735" w:hanging="360"/>
      </w:pPr>
      <w:rPr>
        <w:rFonts w:ascii="Symbol" w:hAnsi="Symbol" w:hint="default"/>
      </w:rPr>
    </w:lvl>
    <w:lvl w:ilvl="1" w:tplc="040B0003" w:tentative="1">
      <w:start w:val="1"/>
      <w:numFmt w:val="bullet"/>
      <w:lvlText w:val="o"/>
      <w:lvlJc w:val="left"/>
      <w:pPr>
        <w:ind w:left="1455" w:hanging="360"/>
      </w:pPr>
      <w:rPr>
        <w:rFonts w:ascii="Courier New" w:hAnsi="Courier New" w:cs="Courier New" w:hint="default"/>
      </w:rPr>
    </w:lvl>
    <w:lvl w:ilvl="2" w:tplc="040B0005" w:tentative="1">
      <w:start w:val="1"/>
      <w:numFmt w:val="bullet"/>
      <w:lvlText w:val=""/>
      <w:lvlJc w:val="left"/>
      <w:pPr>
        <w:ind w:left="2175" w:hanging="360"/>
      </w:pPr>
      <w:rPr>
        <w:rFonts w:ascii="Wingdings" w:hAnsi="Wingdings" w:hint="default"/>
      </w:rPr>
    </w:lvl>
    <w:lvl w:ilvl="3" w:tplc="040B0001" w:tentative="1">
      <w:start w:val="1"/>
      <w:numFmt w:val="bullet"/>
      <w:lvlText w:val=""/>
      <w:lvlJc w:val="left"/>
      <w:pPr>
        <w:ind w:left="2895" w:hanging="360"/>
      </w:pPr>
      <w:rPr>
        <w:rFonts w:ascii="Symbol" w:hAnsi="Symbol" w:hint="default"/>
      </w:rPr>
    </w:lvl>
    <w:lvl w:ilvl="4" w:tplc="040B0003" w:tentative="1">
      <w:start w:val="1"/>
      <w:numFmt w:val="bullet"/>
      <w:lvlText w:val="o"/>
      <w:lvlJc w:val="left"/>
      <w:pPr>
        <w:ind w:left="3615" w:hanging="360"/>
      </w:pPr>
      <w:rPr>
        <w:rFonts w:ascii="Courier New" w:hAnsi="Courier New" w:cs="Courier New" w:hint="default"/>
      </w:rPr>
    </w:lvl>
    <w:lvl w:ilvl="5" w:tplc="040B0005" w:tentative="1">
      <w:start w:val="1"/>
      <w:numFmt w:val="bullet"/>
      <w:lvlText w:val=""/>
      <w:lvlJc w:val="left"/>
      <w:pPr>
        <w:ind w:left="4335" w:hanging="360"/>
      </w:pPr>
      <w:rPr>
        <w:rFonts w:ascii="Wingdings" w:hAnsi="Wingdings" w:hint="default"/>
      </w:rPr>
    </w:lvl>
    <w:lvl w:ilvl="6" w:tplc="040B0001" w:tentative="1">
      <w:start w:val="1"/>
      <w:numFmt w:val="bullet"/>
      <w:lvlText w:val=""/>
      <w:lvlJc w:val="left"/>
      <w:pPr>
        <w:ind w:left="5055" w:hanging="360"/>
      </w:pPr>
      <w:rPr>
        <w:rFonts w:ascii="Symbol" w:hAnsi="Symbol" w:hint="default"/>
      </w:rPr>
    </w:lvl>
    <w:lvl w:ilvl="7" w:tplc="040B0003" w:tentative="1">
      <w:start w:val="1"/>
      <w:numFmt w:val="bullet"/>
      <w:lvlText w:val="o"/>
      <w:lvlJc w:val="left"/>
      <w:pPr>
        <w:ind w:left="5775" w:hanging="360"/>
      </w:pPr>
      <w:rPr>
        <w:rFonts w:ascii="Courier New" w:hAnsi="Courier New" w:cs="Courier New" w:hint="default"/>
      </w:rPr>
    </w:lvl>
    <w:lvl w:ilvl="8" w:tplc="040B0005" w:tentative="1">
      <w:start w:val="1"/>
      <w:numFmt w:val="bullet"/>
      <w:lvlText w:val=""/>
      <w:lvlJc w:val="left"/>
      <w:pPr>
        <w:ind w:left="6495" w:hanging="360"/>
      </w:pPr>
      <w:rPr>
        <w:rFonts w:ascii="Wingdings" w:hAnsi="Wingdings" w:hint="default"/>
      </w:rPr>
    </w:lvl>
  </w:abstractNum>
  <w:abstractNum w:abstractNumId="9" w15:restartNumberingAfterBreak="0">
    <w:nsid w:val="324951E3"/>
    <w:multiLevelType w:val="hybridMultilevel"/>
    <w:tmpl w:val="55A86196"/>
    <w:lvl w:ilvl="0" w:tplc="347244BC">
      <w:start w:val="2"/>
      <w:numFmt w:val="bullet"/>
      <w:lvlText w:val="-"/>
      <w:lvlJc w:val="left"/>
      <w:pPr>
        <w:ind w:left="1440" w:hanging="360"/>
      </w:pPr>
      <w:rPr>
        <w:rFonts w:ascii="Arial" w:eastAsia="Times New Roman" w:hAnsi="Arial" w:cs="Aria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0" w15:restartNumberingAfterBreak="0">
    <w:nsid w:val="369E0393"/>
    <w:multiLevelType w:val="hybridMultilevel"/>
    <w:tmpl w:val="A8F09EDE"/>
    <w:lvl w:ilvl="0" w:tplc="347244BC">
      <w:start w:val="2"/>
      <w:numFmt w:val="bullet"/>
      <w:lvlText w:val="-"/>
      <w:lvlJc w:val="left"/>
      <w:pPr>
        <w:ind w:left="1476" w:hanging="360"/>
      </w:pPr>
      <w:rPr>
        <w:rFonts w:ascii="Arial" w:eastAsia="Times New Roman" w:hAnsi="Arial" w:cs="Arial" w:hint="default"/>
      </w:rPr>
    </w:lvl>
    <w:lvl w:ilvl="1" w:tplc="040B0003" w:tentative="1">
      <w:start w:val="1"/>
      <w:numFmt w:val="bullet"/>
      <w:lvlText w:val="o"/>
      <w:lvlJc w:val="left"/>
      <w:pPr>
        <w:ind w:left="2196" w:hanging="360"/>
      </w:pPr>
      <w:rPr>
        <w:rFonts w:ascii="Courier New" w:hAnsi="Courier New" w:cs="Courier New" w:hint="default"/>
      </w:rPr>
    </w:lvl>
    <w:lvl w:ilvl="2" w:tplc="040B0005" w:tentative="1">
      <w:start w:val="1"/>
      <w:numFmt w:val="bullet"/>
      <w:lvlText w:val=""/>
      <w:lvlJc w:val="left"/>
      <w:pPr>
        <w:ind w:left="2916" w:hanging="360"/>
      </w:pPr>
      <w:rPr>
        <w:rFonts w:ascii="Wingdings" w:hAnsi="Wingdings" w:hint="default"/>
      </w:rPr>
    </w:lvl>
    <w:lvl w:ilvl="3" w:tplc="040B0001" w:tentative="1">
      <w:start w:val="1"/>
      <w:numFmt w:val="bullet"/>
      <w:lvlText w:val=""/>
      <w:lvlJc w:val="left"/>
      <w:pPr>
        <w:ind w:left="3636" w:hanging="360"/>
      </w:pPr>
      <w:rPr>
        <w:rFonts w:ascii="Symbol" w:hAnsi="Symbol" w:hint="default"/>
      </w:rPr>
    </w:lvl>
    <w:lvl w:ilvl="4" w:tplc="040B0003" w:tentative="1">
      <w:start w:val="1"/>
      <w:numFmt w:val="bullet"/>
      <w:lvlText w:val="o"/>
      <w:lvlJc w:val="left"/>
      <w:pPr>
        <w:ind w:left="4356" w:hanging="360"/>
      </w:pPr>
      <w:rPr>
        <w:rFonts w:ascii="Courier New" w:hAnsi="Courier New" w:cs="Courier New" w:hint="default"/>
      </w:rPr>
    </w:lvl>
    <w:lvl w:ilvl="5" w:tplc="040B0005" w:tentative="1">
      <w:start w:val="1"/>
      <w:numFmt w:val="bullet"/>
      <w:lvlText w:val=""/>
      <w:lvlJc w:val="left"/>
      <w:pPr>
        <w:ind w:left="5076" w:hanging="360"/>
      </w:pPr>
      <w:rPr>
        <w:rFonts w:ascii="Wingdings" w:hAnsi="Wingdings" w:hint="default"/>
      </w:rPr>
    </w:lvl>
    <w:lvl w:ilvl="6" w:tplc="040B0001" w:tentative="1">
      <w:start w:val="1"/>
      <w:numFmt w:val="bullet"/>
      <w:lvlText w:val=""/>
      <w:lvlJc w:val="left"/>
      <w:pPr>
        <w:ind w:left="5796" w:hanging="360"/>
      </w:pPr>
      <w:rPr>
        <w:rFonts w:ascii="Symbol" w:hAnsi="Symbol" w:hint="default"/>
      </w:rPr>
    </w:lvl>
    <w:lvl w:ilvl="7" w:tplc="040B0003" w:tentative="1">
      <w:start w:val="1"/>
      <w:numFmt w:val="bullet"/>
      <w:lvlText w:val="o"/>
      <w:lvlJc w:val="left"/>
      <w:pPr>
        <w:ind w:left="6516" w:hanging="360"/>
      </w:pPr>
      <w:rPr>
        <w:rFonts w:ascii="Courier New" w:hAnsi="Courier New" w:cs="Courier New" w:hint="default"/>
      </w:rPr>
    </w:lvl>
    <w:lvl w:ilvl="8" w:tplc="040B0005" w:tentative="1">
      <w:start w:val="1"/>
      <w:numFmt w:val="bullet"/>
      <w:lvlText w:val=""/>
      <w:lvlJc w:val="left"/>
      <w:pPr>
        <w:ind w:left="7236" w:hanging="360"/>
      </w:pPr>
      <w:rPr>
        <w:rFonts w:ascii="Wingdings" w:hAnsi="Wingdings" w:hint="default"/>
      </w:rPr>
    </w:lvl>
  </w:abstractNum>
  <w:abstractNum w:abstractNumId="11" w15:restartNumberingAfterBreak="0">
    <w:nsid w:val="3C083153"/>
    <w:multiLevelType w:val="hybridMultilevel"/>
    <w:tmpl w:val="1510689A"/>
    <w:lvl w:ilvl="0" w:tplc="B2922158">
      <w:start w:val="1"/>
      <w:numFmt w:val="decimal"/>
      <w:pStyle w:val="NumeroituC2"/>
      <w:lvlText w:val="%1"/>
      <w:lvlJc w:val="left"/>
      <w:pPr>
        <w:tabs>
          <w:tab w:val="num" w:pos="2594"/>
        </w:tabs>
        <w:ind w:left="2591" w:hanging="357"/>
      </w:pPr>
      <w:rPr>
        <w:rFonts w:ascii="Arial" w:hAnsi="Arial" w:hint="default"/>
        <w:b w:val="0"/>
        <w:i w:val="0"/>
        <w:sz w:val="24"/>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2" w15:restartNumberingAfterBreak="0">
    <w:nsid w:val="41952391"/>
    <w:multiLevelType w:val="hybridMultilevel"/>
    <w:tmpl w:val="74FE923C"/>
    <w:lvl w:ilvl="0" w:tplc="347244BC">
      <w:start w:val="2"/>
      <w:numFmt w:val="bullet"/>
      <w:lvlText w:val="-"/>
      <w:lvlJc w:val="left"/>
      <w:pPr>
        <w:ind w:left="1440" w:hanging="360"/>
      </w:pPr>
      <w:rPr>
        <w:rFonts w:ascii="Arial" w:eastAsia="Times New Roman" w:hAnsi="Arial" w:cs="Aria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3" w15:restartNumberingAfterBreak="0">
    <w:nsid w:val="478D349F"/>
    <w:multiLevelType w:val="hybridMultilevel"/>
    <w:tmpl w:val="CF64C9CE"/>
    <w:lvl w:ilvl="0" w:tplc="347244BC">
      <w:start w:val="2"/>
      <w:numFmt w:val="bullet"/>
      <w:lvlText w:val="-"/>
      <w:lvlJc w:val="left"/>
      <w:pPr>
        <w:ind w:left="1800" w:hanging="360"/>
      </w:pPr>
      <w:rPr>
        <w:rFonts w:ascii="Arial" w:eastAsia="Times New Roman" w:hAnsi="Arial" w:cs="Aria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14" w15:restartNumberingAfterBreak="0">
    <w:nsid w:val="49D94163"/>
    <w:multiLevelType w:val="hybridMultilevel"/>
    <w:tmpl w:val="72DE12FC"/>
    <w:lvl w:ilvl="0" w:tplc="C3AE86BE">
      <w:start w:val="3"/>
      <w:numFmt w:val="bullet"/>
      <w:lvlText w:val="-"/>
      <w:lvlJc w:val="left"/>
      <w:pPr>
        <w:tabs>
          <w:tab w:val="num" w:pos="720"/>
        </w:tabs>
        <w:ind w:left="720" w:hanging="360"/>
      </w:pPr>
      <w:rPr>
        <w:rFonts w:ascii="Arial" w:eastAsia="Times New Roman" w:hAnsi="Arial" w:cs="Arial"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start w:val="1"/>
      <w:numFmt w:val="bullet"/>
      <w:lvlText w:val="o"/>
      <w:lvlJc w:val="left"/>
      <w:pPr>
        <w:tabs>
          <w:tab w:val="num" w:pos="3600"/>
        </w:tabs>
        <w:ind w:left="3600" w:hanging="360"/>
      </w:pPr>
      <w:rPr>
        <w:rFonts w:ascii="Courier New" w:hAnsi="Courier New" w:cs="Courier New" w:hint="default"/>
      </w:rPr>
    </w:lvl>
    <w:lvl w:ilvl="5" w:tplc="040B0005">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873EE9"/>
    <w:multiLevelType w:val="hybridMultilevel"/>
    <w:tmpl w:val="4796D3EE"/>
    <w:lvl w:ilvl="0" w:tplc="040B0001">
      <w:start w:val="1"/>
      <w:numFmt w:val="bullet"/>
      <w:lvlText w:val=""/>
      <w:lvlJc w:val="left"/>
      <w:pPr>
        <w:ind w:left="735" w:hanging="360"/>
      </w:pPr>
      <w:rPr>
        <w:rFonts w:ascii="Symbol" w:hAnsi="Symbol" w:hint="default"/>
      </w:rPr>
    </w:lvl>
    <w:lvl w:ilvl="1" w:tplc="040B0003" w:tentative="1">
      <w:start w:val="1"/>
      <w:numFmt w:val="bullet"/>
      <w:lvlText w:val="o"/>
      <w:lvlJc w:val="left"/>
      <w:pPr>
        <w:ind w:left="1455" w:hanging="360"/>
      </w:pPr>
      <w:rPr>
        <w:rFonts w:ascii="Courier New" w:hAnsi="Courier New" w:cs="Courier New" w:hint="default"/>
      </w:rPr>
    </w:lvl>
    <w:lvl w:ilvl="2" w:tplc="040B0005" w:tentative="1">
      <w:start w:val="1"/>
      <w:numFmt w:val="bullet"/>
      <w:lvlText w:val=""/>
      <w:lvlJc w:val="left"/>
      <w:pPr>
        <w:ind w:left="2175" w:hanging="360"/>
      </w:pPr>
      <w:rPr>
        <w:rFonts w:ascii="Wingdings" w:hAnsi="Wingdings" w:hint="default"/>
      </w:rPr>
    </w:lvl>
    <w:lvl w:ilvl="3" w:tplc="040B0001" w:tentative="1">
      <w:start w:val="1"/>
      <w:numFmt w:val="bullet"/>
      <w:lvlText w:val=""/>
      <w:lvlJc w:val="left"/>
      <w:pPr>
        <w:ind w:left="2895" w:hanging="360"/>
      </w:pPr>
      <w:rPr>
        <w:rFonts w:ascii="Symbol" w:hAnsi="Symbol" w:hint="default"/>
      </w:rPr>
    </w:lvl>
    <w:lvl w:ilvl="4" w:tplc="040B0003" w:tentative="1">
      <w:start w:val="1"/>
      <w:numFmt w:val="bullet"/>
      <w:lvlText w:val="o"/>
      <w:lvlJc w:val="left"/>
      <w:pPr>
        <w:ind w:left="3615" w:hanging="360"/>
      </w:pPr>
      <w:rPr>
        <w:rFonts w:ascii="Courier New" w:hAnsi="Courier New" w:cs="Courier New" w:hint="default"/>
      </w:rPr>
    </w:lvl>
    <w:lvl w:ilvl="5" w:tplc="040B0005" w:tentative="1">
      <w:start w:val="1"/>
      <w:numFmt w:val="bullet"/>
      <w:lvlText w:val=""/>
      <w:lvlJc w:val="left"/>
      <w:pPr>
        <w:ind w:left="4335" w:hanging="360"/>
      </w:pPr>
      <w:rPr>
        <w:rFonts w:ascii="Wingdings" w:hAnsi="Wingdings" w:hint="default"/>
      </w:rPr>
    </w:lvl>
    <w:lvl w:ilvl="6" w:tplc="040B0001" w:tentative="1">
      <w:start w:val="1"/>
      <w:numFmt w:val="bullet"/>
      <w:lvlText w:val=""/>
      <w:lvlJc w:val="left"/>
      <w:pPr>
        <w:ind w:left="5055" w:hanging="360"/>
      </w:pPr>
      <w:rPr>
        <w:rFonts w:ascii="Symbol" w:hAnsi="Symbol" w:hint="default"/>
      </w:rPr>
    </w:lvl>
    <w:lvl w:ilvl="7" w:tplc="040B0003" w:tentative="1">
      <w:start w:val="1"/>
      <w:numFmt w:val="bullet"/>
      <w:lvlText w:val="o"/>
      <w:lvlJc w:val="left"/>
      <w:pPr>
        <w:ind w:left="5775" w:hanging="360"/>
      </w:pPr>
      <w:rPr>
        <w:rFonts w:ascii="Courier New" w:hAnsi="Courier New" w:cs="Courier New" w:hint="default"/>
      </w:rPr>
    </w:lvl>
    <w:lvl w:ilvl="8" w:tplc="040B0005" w:tentative="1">
      <w:start w:val="1"/>
      <w:numFmt w:val="bullet"/>
      <w:lvlText w:val=""/>
      <w:lvlJc w:val="left"/>
      <w:pPr>
        <w:ind w:left="6495" w:hanging="360"/>
      </w:pPr>
      <w:rPr>
        <w:rFonts w:ascii="Wingdings" w:hAnsi="Wingdings" w:hint="default"/>
      </w:rPr>
    </w:lvl>
  </w:abstractNum>
  <w:abstractNum w:abstractNumId="16" w15:restartNumberingAfterBreak="0">
    <w:nsid w:val="53B76B4A"/>
    <w:multiLevelType w:val="hybridMultilevel"/>
    <w:tmpl w:val="9446D05E"/>
    <w:lvl w:ilvl="0" w:tplc="D40210C8">
      <w:numFmt w:val="bullet"/>
      <w:lvlText w:val="-"/>
      <w:lvlJc w:val="left"/>
      <w:pPr>
        <w:tabs>
          <w:tab w:val="num" w:pos="720"/>
        </w:tabs>
        <w:ind w:left="720" w:hanging="360"/>
      </w:pPr>
      <w:rPr>
        <w:rFonts w:ascii="Arial" w:eastAsia="Times New Roman" w:hAnsi="Arial" w:cs="Aria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48962E8"/>
    <w:multiLevelType w:val="multilevel"/>
    <w:tmpl w:val="1F6CDD2C"/>
    <w:lvl w:ilvl="0">
      <w:start w:val="1"/>
      <w:numFmt w:val="decimal"/>
      <w:pStyle w:val="Otsikko1"/>
      <w:lvlText w:val="%1"/>
      <w:lvlJc w:val="left"/>
      <w:pPr>
        <w:tabs>
          <w:tab w:val="num" w:pos="432"/>
        </w:tabs>
        <w:ind w:left="432" w:hanging="432"/>
      </w:pPr>
      <w:rPr>
        <w:rFonts w:hint="default"/>
      </w:rPr>
    </w:lvl>
    <w:lvl w:ilvl="1">
      <w:start w:val="1"/>
      <w:numFmt w:val="decimal"/>
      <w:pStyle w:val="Otsikko2"/>
      <w:lvlText w:val="%1.%2"/>
      <w:lvlJc w:val="left"/>
      <w:pPr>
        <w:tabs>
          <w:tab w:val="num" w:pos="576"/>
        </w:tabs>
        <w:ind w:left="576" w:hanging="576"/>
      </w:pPr>
      <w:rPr>
        <w:rFonts w:hint="default"/>
      </w:rPr>
    </w:lvl>
    <w:lvl w:ilvl="2">
      <w:start w:val="1"/>
      <w:numFmt w:val="decimal"/>
      <w:pStyle w:val="Otsikko3"/>
      <w:lvlText w:val="%1.%2.%3"/>
      <w:lvlJc w:val="left"/>
      <w:pPr>
        <w:tabs>
          <w:tab w:val="num" w:pos="720"/>
        </w:tabs>
        <w:ind w:left="720" w:hanging="720"/>
      </w:pPr>
      <w:rPr>
        <w:rFonts w:hint="default"/>
      </w:rPr>
    </w:lvl>
    <w:lvl w:ilvl="3">
      <w:start w:val="1"/>
      <w:numFmt w:val="decimal"/>
      <w:pStyle w:val="Otsikko4"/>
      <w:lvlText w:val="%1.%2.%3.%4"/>
      <w:lvlJc w:val="left"/>
      <w:pPr>
        <w:tabs>
          <w:tab w:val="num" w:pos="864"/>
        </w:tabs>
        <w:ind w:left="864" w:hanging="864"/>
      </w:pPr>
      <w:rPr>
        <w:rFonts w:hint="default"/>
      </w:rPr>
    </w:lvl>
    <w:lvl w:ilvl="4">
      <w:start w:val="1"/>
      <w:numFmt w:val="decimal"/>
      <w:pStyle w:val="Otsikko5"/>
      <w:lvlText w:val="%1.%2.%3.%4.%5"/>
      <w:lvlJc w:val="left"/>
      <w:pPr>
        <w:tabs>
          <w:tab w:val="num" w:pos="1008"/>
        </w:tabs>
        <w:ind w:left="1008" w:hanging="1008"/>
      </w:pPr>
      <w:rPr>
        <w:rFonts w:hint="default"/>
      </w:rPr>
    </w:lvl>
    <w:lvl w:ilvl="5">
      <w:start w:val="1"/>
      <w:numFmt w:val="decimal"/>
      <w:pStyle w:val="Otsikko6"/>
      <w:lvlText w:val="%1.%2.%3.%4.%5.%6"/>
      <w:lvlJc w:val="left"/>
      <w:pPr>
        <w:tabs>
          <w:tab w:val="num" w:pos="1152"/>
        </w:tabs>
        <w:ind w:left="1152" w:hanging="1152"/>
      </w:pPr>
      <w:rPr>
        <w:rFonts w:hint="default"/>
      </w:rPr>
    </w:lvl>
    <w:lvl w:ilvl="6">
      <w:start w:val="1"/>
      <w:numFmt w:val="decimal"/>
      <w:pStyle w:val="Otsikko7"/>
      <w:lvlText w:val="%1.%2.%3.%4.%5.%6.%7"/>
      <w:lvlJc w:val="left"/>
      <w:pPr>
        <w:tabs>
          <w:tab w:val="num" w:pos="1296"/>
        </w:tabs>
        <w:ind w:left="1296" w:hanging="1296"/>
      </w:pPr>
      <w:rPr>
        <w:rFonts w:hint="default"/>
      </w:rPr>
    </w:lvl>
    <w:lvl w:ilvl="7">
      <w:start w:val="1"/>
      <w:numFmt w:val="decimal"/>
      <w:pStyle w:val="Otsikko8"/>
      <w:lvlText w:val="%1.%2.%3.%4.%5.%6.%7.%8"/>
      <w:lvlJc w:val="left"/>
      <w:pPr>
        <w:tabs>
          <w:tab w:val="num" w:pos="1440"/>
        </w:tabs>
        <w:ind w:left="1440" w:hanging="1440"/>
      </w:pPr>
      <w:rPr>
        <w:rFonts w:hint="default"/>
      </w:rPr>
    </w:lvl>
    <w:lvl w:ilvl="8">
      <w:start w:val="1"/>
      <w:numFmt w:val="decimal"/>
      <w:pStyle w:val="Otsikko9"/>
      <w:lvlText w:val="%1.%2.%3.%4.%5.%6.%7.%8.%9"/>
      <w:lvlJc w:val="left"/>
      <w:pPr>
        <w:tabs>
          <w:tab w:val="num" w:pos="1584"/>
        </w:tabs>
        <w:ind w:left="1584" w:hanging="1584"/>
      </w:pPr>
      <w:rPr>
        <w:rFonts w:hint="default"/>
      </w:rPr>
    </w:lvl>
  </w:abstractNum>
  <w:abstractNum w:abstractNumId="18" w15:restartNumberingAfterBreak="0">
    <w:nsid w:val="5D2A6280"/>
    <w:multiLevelType w:val="hybridMultilevel"/>
    <w:tmpl w:val="44525A6E"/>
    <w:lvl w:ilvl="0" w:tplc="347244BC">
      <w:start w:val="2"/>
      <w:numFmt w:val="bullet"/>
      <w:lvlText w:val="-"/>
      <w:lvlJc w:val="left"/>
      <w:pPr>
        <w:ind w:left="1836" w:hanging="360"/>
      </w:pPr>
      <w:rPr>
        <w:rFonts w:ascii="Arial" w:eastAsia="Times New Roman" w:hAnsi="Arial" w:cs="Arial" w:hint="default"/>
      </w:rPr>
    </w:lvl>
    <w:lvl w:ilvl="1" w:tplc="040B0003" w:tentative="1">
      <w:start w:val="1"/>
      <w:numFmt w:val="bullet"/>
      <w:lvlText w:val="o"/>
      <w:lvlJc w:val="left"/>
      <w:pPr>
        <w:ind w:left="2556" w:hanging="360"/>
      </w:pPr>
      <w:rPr>
        <w:rFonts w:ascii="Courier New" w:hAnsi="Courier New" w:cs="Courier New" w:hint="default"/>
      </w:rPr>
    </w:lvl>
    <w:lvl w:ilvl="2" w:tplc="040B0005" w:tentative="1">
      <w:start w:val="1"/>
      <w:numFmt w:val="bullet"/>
      <w:lvlText w:val=""/>
      <w:lvlJc w:val="left"/>
      <w:pPr>
        <w:ind w:left="3276" w:hanging="360"/>
      </w:pPr>
      <w:rPr>
        <w:rFonts w:ascii="Wingdings" w:hAnsi="Wingdings" w:hint="default"/>
      </w:rPr>
    </w:lvl>
    <w:lvl w:ilvl="3" w:tplc="040B0001" w:tentative="1">
      <w:start w:val="1"/>
      <w:numFmt w:val="bullet"/>
      <w:lvlText w:val=""/>
      <w:lvlJc w:val="left"/>
      <w:pPr>
        <w:ind w:left="3996" w:hanging="360"/>
      </w:pPr>
      <w:rPr>
        <w:rFonts w:ascii="Symbol" w:hAnsi="Symbol" w:hint="default"/>
      </w:rPr>
    </w:lvl>
    <w:lvl w:ilvl="4" w:tplc="040B0003" w:tentative="1">
      <w:start w:val="1"/>
      <w:numFmt w:val="bullet"/>
      <w:lvlText w:val="o"/>
      <w:lvlJc w:val="left"/>
      <w:pPr>
        <w:ind w:left="4716" w:hanging="360"/>
      </w:pPr>
      <w:rPr>
        <w:rFonts w:ascii="Courier New" w:hAnsi="Courier New" w:cs="Courier New" w:hint="default"/>
      </w:rPr>
    </w:lvl>
    <w:lvl w:ilvl="5" w:tplc="040B0005" w:tentative="1">
      <w:start w:val="1"/>
      <w:numFmt w:val="bullet"/>
      <w:lvlText w:val=""/>
      <w:lvlJc w:val="left"/>
      <w:pPr>
        <w:ind w:left="5436" w:hanging="360"/>
      </w:pPr>
      <w:rPr>
        <w:rFonts w:ascii="Wingdings" w:hAnsi="Wingdings" w:hint="default"/>
      </w:rPr>
    </w:lvl>
    <w:lvl w:ilvl="6" w:tplc="040B0001" w:tentative="1">
      <w:start w:val="1"/>
      <w:numFmt w:val="bullet"/>
      <w:lvlText w:val=""/>
      <w:lvlJc w:val="left"/>
      <w:pPr>
        <w:ind w:left="6156" w:hanging="360"/>
      </w:pPr>
      <w:rPr>
        <w:rFonts w:ascii="Symbol" w:hAnsi="Symbol" w:hint="default"/>
      </w:rPr>
    </w:lvl>
    <w:lvl w:ilvl="7" w:tplc="040B0003" w:tentative="1">
      <w:start w:val="1"/>
      <w:numFmt w:val="bullet"/>
      <w:lvlText w:val="o"/>
      <w:lvlJc w:val="left"/>
      <w:pPr>
        <w:ind w:left="6876" w:hanging="360"/>
      </w:pPr>
      <w:rPr>
        <w:rFonts w:ascii="Courier New" w:hAnsi="Courier New" w:cs="Courier New" w:hint="default"/>
      </w:rPr>
    </w:lvl>
    <w:lvl w:ilvl="8" w:tplc="040B0005" w:tentative="1">
      <w:start w:val="1"/>
      <w:numFmt w:val="bullet"/>
      <w:lvlText w:val=""/>
      <w:lvlJc w:val="left"/>
      <w:pPr>
        <w:ind w:left="7596" w:hanging="360"/>
      </w:pPr>
      <w:rPr>
        <w:rFonts w:ascii="Wingdings" w:hAnsi="Wingdings" w:hint="default"/>
      </w:rPr>
    </w:lvl>
  </w:abstractNum>
  <w:abstractNum w:abstractNumId="19" w15:restartNumberingAfterBreak="0">
    <w:nsid w:val="63D12296"/>
    <w:multiLevelType w:val="hybridMultilevel"/>
    <w:tmpl w:val="36360F36"/>
    <w:lvl w:ilvl="0" w:tplc="347244BC">
      <w:start w:val="2"/>
      <w:numFmt w:val="bullet"/>
      <w:lvlText w:val="-"/>
      <w:lvlJc w:val="left"/>
      <w:pPr>
        <w:ind w:left="1476" w:hanging="360"/>
      </w:pPr>
      <w:rPr>
        <w:rFonts w:ascii="Arial" w:eastAsia="Times New Roman" w:hAnsi="Arial" w:cs="Arial" w:hint="default"/>
      </w:rPr>
    </w:lvl>
    <w:lvl w:ilvl="1" w:tplc="040B0003" w:tentative="1">
      <w:start w:val="1"/>
      <w:numFmt w:val="bullet"/>
      <w:lvlText w:val="o"/>
      <w:lvlJc w:val="left"/>
      <w:pPr>
        <w:ind w:left="2196" w:hanging="360"/>
      </w:pPr>
      <w:rPr>
        <w:rFonts w:ascii="Courier New" w:hAnsi="Courier New" w:cs="Courier New" w:hint="default"/>
      </w:rPr>
    </w:lvl>
    <w:lvl w:ilvl="2" w:tplc="040B0005" w:tentative="1">
      <w:start w:val="1"/>
      <w:numFmt w:val="bullet"/>
      <w:lvlText w:val=""/>
      <w:lvlJc w:val="left"/>
      <w:pPr>
        <w:ind w:left="2916" w:hanging="360"/>
      </w:pPr>
      <w:rPr>
        <w:rFonts w:ascii="Wingdings" w:hAnsi="Wingdings" w:hint="default"/>
      </w:rPr>
    </w:lvl>
    <w:lvl w:ilvl="3" w:tplc="040B0001" w:tentative="1">
      <w:start w:val="1"/>
      <w:numFmt w:val="bullet"/>
      <w:lvlText w:val=""/>
      <w:lvlJc w:val="left"/>
      <w:pPr>
        <w:ind w:left="3636" w:hanging="360"/>
      </w:pPr>
      <w:rPr>
        <w:rFonts w:ascii="Symbol" w:hAnsi="Symbol" w:hint="default"/>
      </w:rPr>
    </w:lvl>
    <w:lvl w:ilvl="4" w:tplc="040B0003" w:tentative="1">
      <w:start w:val="1"/>
      <w:numFmt w:val="bullet"/>
      <w:lvlText w:val="o"/>
      <w:lvlJc w:val="left"/>
      <w:pPr>
        <w:ind w:left="4356" w:hanging="360"/>
      </w:pPr>
      <w:rPr>
        <w:rFonts w:ascii="Courier New" w:hAnsi="Courier New" w:cs="Courier New" w:hint="default"/>
      </w:rPr>
    </w:lvl>
    <w:lvl w:ilvl="5" w:tplc="040B0005" w:tentative="1">
      <w:start w:val="1"/>
      <w:numFmt w:val="bullet"/>
      <w:lvlText w:val=""/>
      <w:lvlJc w:val="left"/>
      <w:pPr>
        <w:ind w:left="5076" w:hanging="360"/>
      </w:pPr>
      <w:rPr>
        <w:rFonts w:ascii="Wingdings" w:hAnsi="Wingdings" w:hint="default"/>
      </w:rPr>
    </w:lvl>
    <w:lvl w:ilvl="6" w:tplc="040B0001" w:tentative="1">
      <w:start w:val="1"/>
      <w:numFmt w:val="bullet"/>
      <w:lvlText w:val=""/>
      <w:lvlJc w:val="left"/>
      <w:pPr>
        <w:ind w:left="5796" w:hanging="360"/>
      </w:pPr>
      <w:rPr>
        <w:rFonts w:ascii="Symbol" w:hAnsi="Symbol" w:hint="default"/>
      </w:rPr>
    </w:lvl>
    <w:lvl w:ilvl="7" w:tplc="040B0003" w:tentative="1">
      <w:start w:val="1"/>
      <w:numFmt w:val="bullet"/>
      <w:lvlText w:val="o"/>
      <w:lvlJc w:val="left"/>
      <w:pPr>
        <w:ind w:left="6516" w:hanging="360"/>
      </w:pPr>
      <w:rPr>
        <w:rFonts w:ascii="Courier New" w:hAnsi="Courier New" w:cs="Courier New" w:hint="default"/>
      </w:rPr>
    </w:lvl>
    <w:lvl w:ilvl="8" w:tplc="040B0005" w:tentative="1">
      <w:start w:val="1"/>
      <w:numFmt w:val="bullet"/>
      <w:lvlText w:val=""/>
      <w:lvlJc w:val="left"/>
      <w:pPr>
        <w:ind w:left="7236" w:hanging="360"/>
      </w:pPr>
      <w:rPr>
        <w:rFonts w:ascii="Wingdings" w:hAnsi="Wingdings" w:hint="default"/>
      </w:rPr>
    </w:lvl>
  </w:abstractNum>
  <w:abstractNum w:abstractNumId="20" w15:restartNumberingAfterBreak="0">
    <w:nsid w:val="66E234F0"/>
    <w:multiLevelType w:val="hybridMultilevel"/>
    <w:tmpl w:val="2F30CE9E"/>
    <w:lvl w:ilvl="0" w:tplc="347244BC">
      <w:start w:val="2"/>
      <w:numFmt w:val="bullet"/>
      <w:lvlText w:val="-"/>
      <w:lvlJc w:val="left"/>
      <w:pPr>
        <w:ind w:left="1800" w:hanging="360"/>
      </w:pPr>
      <w:rPr>
        <w:rFonts w:ascii="Arial" w:eastAsia="Times New Roman" w:hAnsi="Arial" w:cs="Aria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21" w15:restartNumberingAfterBreak="0">
    <w:nsid w:val="67422BBB"/>
    <w:multiLevelType w:val="hybridMultilevel"/>
    <w:tmpl w:val="BF3E22C8"/>
    <w:lvl w:ilvl="0" w:tplc="347244BC">
      <w:start w:val="2"/>
      <w:numFmt w:val="bullet"/>
      <w:lvlText w:val="-"/>
      <w:lvlJc w:val="left"/>
      <w:pPr>
        <w:ind w:left="1440" w:hanging="360"/>
      </w:pPr>
      <w:rPr>
        <w:rFonts w:ascii="Arial" w:eastAsia="Times New Roman" w:hAnsi="Arial" w:cs="Aria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2" w15:restartNumberingAfterBreak="0">
    <w:nsid w:val="67E050C5"/>
    <w:multiLevelType w:val="hybridMultilevel"/>
    <w:tmpl w:val="BCA4549C"/>
    <w:lvl w:ilvl="0" w:tplc="347244BC">
      <w:start w:val="2"/>
      <w:numFmt w:val="bullet"/>
      <w:lvlText w:val="-"/>
      <w:lvlJc w:val="left"/>
      <w:pPr>
        <w:ind w:left="1836" w:hanging="360"/>
      </w:pPr>
      <w:rPr>
        <w:rFonts w:ascii="Arial" w:eastAsia="Times New Roman" w:hAnsi="Arial" w:cs="Arial" w:hint="default"/>
      </w:rPr>
    </w:lvl>
    <w:lvl w:ilvl="1" w:tplc="040B0003" w:tentative="1">
      <w:start w:val="1"/>
      <w:numFmt w:val="bullet"/>
      <w:lvlText w:val="o"/>
      <w:lvlJc w:val="left"/>
      <w:pPr>
        <w:ind w:left="2556" w:hanging="360"/>
      </w:pPr>
      <w:rPr>
        <w:rFonts w:ascii="Courier New" w:hAnsi="Courier New" w:cs="Courier New" w:hint="default"/>
      </w:rPr>
    </w:lvl>
    <w:lvl w:ilvl="2" w:tplc="040B0005" w:tentative="1">
      <w:start w:val="1"/>
      <w:numFmt w:val="bullet"/>
      <w:lvlText w:val=""/>
      <w:lvlJc w:val="left"/>
      <w:pPr>
        <w:ind w:left="3276" w:hanging="360"/>
      </w:pPr>
      <w:rPr>
        <w:rFonts w:ascii="Wingdings" w:hAnsi="Wingdings" w:hint="default"/>
      </w:rPr>
    </w:lvl>
    <w:lvl w:ilvl="3" w:tplc="040B0001" w:tentative="1">
      <w:start w:val="1"/>
      <w:numFmt w:val="bullet"/>
      <w:lvlText w:val=""/>
      <w:lvlJc w:val="left"/>
      <w:pPr>
        <w:ind w:left="3996" w:hanging="360"/>
      </w:pPr>
      <w:rPr>
        <w:rFonts w:ascii="Symbol" w:hAnsi="Symbol" w:hint="default"/>
      </w:rPr>
    </w:lvl>
    <w:lvl w:ilvl="4" w:tplc="040B0003" w:tentative="1">
      <w:start w:val="1"/>
      <w:numFmt w:val="bullet"/>
      <w:lvlText w:val="o"/>
      <w:lvlJc w:val="left"/>
      <w:pPr>
        <w:ind w:left="4716" w:hanging="360"/>
      </w:pPr>
      <w:rPr>
        <w:rFonts w:ascii="Courier New" w:hAnsi="Courier New" w:cs="Courier New" w:hint="default"/>
      </w:rPr>
    </w:lvl>
    <w:lvl w:ilvl="5" w:tplc="040B0005" w:tentative="1">
      <w:start w:val="1"/>
      <w:numFmt w:val="bullet"/>
      <w:lvlText w:val=""/>
      <w:lvlJc w:val="left"/>
      <w:pPr>
        <w:ind w:left="5436" w:hanging="360"/>
      </w:pPr>
      <w:rPr>
        <w:rFonts w:ascii="Wingdings" w:hAnsi="Wingdings" w:hint="default"/>
      </w:rPr>
    </w:lvl>
    <w:lvl w:ilvl="6" w:tplc="040B0001" w:tentative="1">
      <w:start w:val="1"/>
      <w:numFmt w:val="bullet"/>
      <w:lvlText w:val=""/>
      <w:lvlJc w:val="left"/>
      <w:pPr>
        <w:ind w:left="6156" w:hanging="360"/>
      </w:pPr>
      <w:rPr>
        <w:rFonts w:ascii="Symbol" w:hAnsi="Symbol" w:hint="default"/>
      </w:rPr>
    </w:lvl>
    <w:lvl w:ilvl="7" w:tplc="040B0003" w:tentative="1">
      <w:start w:val="1"/>
      <w:numFmt w:val="bullet"/>
      <w:lvlText w:val="o"/>
      <w:lvlJc w:val="left"/>
      <w:pPr>
        <w:ind w:left="6876" w:hanging="360"/>
      </w:pPr>
      <w:rPr>
        <w:rFonts w:ascii="Courier New" w:hAnsi="Courier New" w:cs="Courier New" w:hint="default"/>
      </w:rPr>
    </w:lvl>
    <w:lvl w:ilvl="8" w:tplc="040B0005" w:tentative="1">
      <w:start w:val="1"/>
      <w:numFmt w:val="bullet"/>
      <w:lvlText w:val=""/>
      <w:lvlJc w:val="left"/>
      <w:pPr>
        <w:ind w:left="7596" w:hanging="360"/>
      </w:pPr>
      <w:rPr>
        <w:rFonts w:ascii="Wingdings" w:hAnsi="Wingdings" w:hint="default"/>
      </w:rPr>
    </w:lvl>
  </w:abstractNum>
  <w:abstractNum w:abstractNumId="23" w15:restartNumberingAfterBreak="0">
    <w:nsid w:val="688E6A43"/>
    <w:multiLevelType w:val="hybridMultilevel"/>
    <w:tmpl w:val="A32C4E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691C1FAD"/>
    <w:multiLevelType w:val="hybridMultilevel"/>
    <w:tmpl w:val="2BD2700C"/>
    <w:lvl w:ilvl="0" w:tplc="E98EB0AC">
      <w:numFmt w:val="bullet"/>
      <w:pStyle w:val="LuetteloC2"/>
      <w:lvlText w:val="-"/>
      <w:lvlJc w:val="left"/>
      <w:pPr>
        <w:tabs>
          <w:tab w:val="num" w:pos="2951"/>
        </w:tabs>
        <w:ind w:left="2951" w:hanging="360"/>
      </w:pPr>
      <w:rPr>
        <w:rFonts w:ascii="Arial" w:eastAsia="Times New Roman" w:hAnsi="Arial"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F8222A4"/>
    <w:multiLevelType w:val="hybridMultilevel"/>
    <w:tmpl w:val="C88AFCE2"/>
    <w:lvl w:ilvl="0" w:tplc="040B0011">
      <w:start w:val="1"/>
      <w:numFmt w:val="decimal"/>
      <w:lvlText w:val="%1)"/>
      <w:lvlJc w:val="left"/>
      <w:pPr>
        <w:tabs>
          <w:tab w:val="num" w:pos="720"/>
        </w:tabs>
        <w:ind w:left="720" w:hanging="360"/>
      </w:pPr>
      <w:rPr>
        <w:rFonts w:hint="default"/>
      </w:rPr>
    </w:lvl>
    <w:lvl w:ilvl="1" w:tplc="347244BC">
      <w:start w:val="2"/>
      <w:numFmt w:val="bullet"/>
      <w:lvlText w:val="-"/>
      <w:lvlJc w:val="left"/>
      <w:pPr>
        <w:tabs>
          <w:tab w:val="num" w:pos="1440"/>
        </w:tabs>
        <w:ind w:left="1440" w:hanging="360"/>
      </w:pPr>
      <w:rPr>
        <w:rFonts w:ascii="Arial" w:eastAsia="Times New Roman" w:hAnsi="Arial" w:cs="Arial" w:hint="default"/>
      </w:r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6" w15:restartNumberingAfterBreak="0">
    <w:nsid w:val="72073432"/>
    <w:multiLevelType w:val="hybridMultilevel"/>
    <w:tmpl w:val="2CFE7AB8"/>
    <w:lvl w:ilvl="0" w:tplc="347244BC">
      <w:start w:val="2"/>
      <w:numFmt w:val="bullet"/>
      <w:lvlText w:val="-"/>
      <w:lvlJc w:val="left"/>
      <w:pPr>
        <w:ind w:left="1476" w:hanging="360"/>
      </w:pPr>
      <w:rPr>
        <w:rFonts w:ascii="Arial" w:eastAsia="Times New Roman" w:hAnsi="Arial" w:cs="Arial" w:hint="default"/>
      </w:rPr>
    </w:lvl>
    <w:lvl w:ilvl="1" w:tplc="040B0003" w:tentative="1">
      <w:start w:val="1"/>
      <w:numFmt w:val="bullet"/>
      <w:lvlText w:val="o"/>
      <w:lvlJc w:val="left"/>
      <w:pPr>
        <w:ind w:left="2196" w:hanging="360"/>
      </w:pPr>
      <w:rPr>
        <w:rFonts w:ascii="Courier New" w:hAnsi="Courier New" w:cs="Courier New" w:hint="default"/>
      </w:rPr>
    </w:lvl>
    <w:lvl w:ilvl="2" w:tplc="040B0005" w:tentative="1">
      <w:start w:val="1"/>
      <w:numFmt w:val="bullet"/>
      <w:lvlText w:val=""/>
      <w:lvlJc w:val="left"/>
      <w:pPr>
        <w:ind w:left="2916" w:hanging="360"/>
      </w:pPr>
      <w:rPr>
        <w:rFonts w:ascii="Wingdings" w:hAnsi="Wingdings" w:hint="default"/>
      </w:rPr>
    </w:lvl>
    <w:lvl w:ilvl="3" w:tplc="040B0001" w:tentative="1">
      <w:start w:val="1"/>
      <w:numFmt w:val="bullet"/>
      <w:lvlText w:val=""/>
      <w:lvlJc w:val="left"/>
      <w:pPr>
        <w:ind w:left="3636" w:hanging="360"/>
      </w:pPr>
      <w:rPr>
        <w:rFonts w:ascii="Symbol" w:hAnsi="Symbol" w:hint="default"/>
      </w:rPr>
    </w:lvl>
    <w:lvl w:ilvl="4" w:tplc="040B0003" w:tentative="1">
      <w:start w:val="1"/>
      <w:numFmt w:val="bullet"/>
      <w:lvlText w:val="o"/>
      <w:lvlJc w:val="left"/>
      <w:pPr>
        <w:ind w:left="4356" w:hanging="360"/>
      </w:pPr>
      <w:rPr>
        <w:rFonts w:ascii="Courier New" w:hAnsi="Courier New" w:cs="Courier New" w:hint="default"/>
      </w:rPr>
    </w:lvl>
    <w:lvl w:ilvl="5" w:tplc="040B0005" w:tentative="1">
      <w:start w:val="1"/>
      <w:numFmt w:val="bullet"/>
      <w:lvlText w:val=""/>
      <w:lvlJc w:val="left"/>
      <w:pPr>
        <w:ind w:left="5076" w:hanging="360"/>
      </w:pPr>
      <w:rPr>
        <w:rFonts w:ascii="Wingdings" w:hAnsi="Wingdings" w:hint="default"/>
      </w:rPr>
    </w:lvl>
    <w:lvl w:ilvl="6" w:tplc="040B0001" w:tentative="1">
      <w:start w:val="1"/>
      <w:numFmt w:val="bullet"/>
      <w:lvlText w:val=""/>
      <w:lvlJc w:val="left"/>
      <w:pPr>
        <w:ind w:left="5796" w:hanging="360"/>
      </w:pPr>
      <w:rPr>
        <w:rFonts w:ascii="Symbol" w:hAnsi="Symbol" w:hint="default"/>
      </w:rPr>
    </w:lvl>
    <w:lvl w:ilvl="7" w:tplc="040B0003" w:tentative="1">
      <w:start w:val="1"/>
      <w:numFmt w:val="bullet"/>
      <w:lvlText w:val="o"/>
      <w:lvlJc w:val="left"/>
      <w:pPr>
        <w:ind w:left="6516" w:hanging="360"/>
      </w:pPr>
      <w:rPr>
        <w:rFonts w:ascii="Courier New" w:hAnsi="Courier New" w:cs="Courier New" w:hint="default"/>
      </w:rPr>
    </w:lvl>
    <w:lvl w:ilvl="8" w:tplc="040B0005" w:tentative="1">
      <w:start w:val="1"/>
      <w:numFmt w:val="bullet"/>
      <w:lvlText w:val=""/>
      <w:lvlJc w:val="left"/>
      <w:pPr>
        <w:ind w:left="7236" w:hanging="360"/>
      </w:pPr>
      <w:rPr>
        <w:rFonts w:ascii="Wingdings" w:hAnsi="Wingdings" w:hint="default"/>
      </w:rPr>
    </w:lvl>
  </w:abstractNum>
  <w:abstractNum w:abstractNumId="27" w15:restartNumberingAfterBreak="0">
    <w:nsid w:val="77110750"/>
    <w:multiLevelType w:val="hybridMultilevel"/>
    <w:tmpl w:val="5086BD1E"/>
    <w:lvl w:ilvl="0" w:tplc="347244BC">
      <w:start w:val="2"/>
      <w:numFmt w:val="bullet"/>
      <w:lvlText w:val="-"/>
      <w:lvlJc w:val="left"/>
      <w:pPr>
        <w:ind w:left="1800" w:hanging="360"/>
      </w:pPr>
      <w:rPr>
        <w:rFonts w:ascii="Arial" w:eastAsia="Times New Roman" w:hAnsi="Arial" w:cs="Aria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28" w15:restartNumberingAfterBreak="0">
    <w:nsid w:val="7BF0697A"/>
    <w:multiLevelType w:val="hybridMultilevel"/>
    <w:tmpl w:val="AA7A9944"/>
    <w:lvl w:ilvl="0" w:tplc="1B54DC8A">
      <w:numFmt w:val="bullet"/>
      <w:lvlText w:val="-"/>
      <w:lvlJc w:val="left"/>
      <w:pPr>
        <w:tabs>
          <w:tab w:val="num" w:pos="2955"/>
        </w:tabs>
        <w:ind w:left="2955" w:hanging="360"/>
      </w:pPr>
      <w:rPr>
        <w:rFonts w:ascii="Arial" w:eastAsia="Times New Roman" w:hAnsi="Arial" w:cs="Arial" w:hint="default"/>
      </w:rPr>
    </w:lvl>
    <w:lvl w:ilvl="1" w:tplc="040B0001">
      <w:start w:val="1"/>
      <w:numFmt w:val="bullet"/>
      <w:lvlText w:val=""/>
      <w:lvlJc w:val="left"/>
      <w:pPr>
        <w:tabs>
          <w:tab w:val="num" w:pos="3675"/>
        </w:tabs>
        <w:ind w:left="3675" w:hanging="360"/>
      </w:pPr>
      <w:rPr>
        <w:rFonts w:ascii="Symbol" w:hAnsi="Symbol" w:hint="default"/>
      </w:rPr>
    </w:lvl>
    <w:lvl w:ilvl="2" w:tplc="040B0005" w:tentative="1">
      <w:start w:val="1"/>
      <w:numFmt w:val="bullet"/>
      <w:lvlText w:val=""/>
      <w:lvlJc w:val="left"/>
      <w:pPr>
        <w:tabs>
          <w:tab w:val="num" w:pos="4395"/>
        </w:tabs>
        <w:ind w:left="4395" w:hanging="360"/>
      </w:pPr>
      <w:rPr>
        <w:rFonts w:ascii="Wingdings" w:hAnsi="Wingdings" w:hint="default"/>
      </w:rPr>
    </w:lvl>
    <w:lvl w:ilvl="3" w:tplc="040B0001" w:tentative="1">
      <w:start w:val="1"/>
      <w:numFmt w:val="bullet"/>
      <w:lvlText w:val=""/>
      <w:lvlJc w:val="left"/>
      <w:pPr>
        <w:tabs>
          <w:tab w:val="num" w:pos="5115"/>
        </w:tabs>
        <w:ind w:left="5115" w:hanging="360"/>
      </w:pPr>
      <w:rPr>
        <w:rFonts w:ascii="Symbol" w:hAnsi="Symbol" w:hint="default"/>
      </w:rPr>
    </w:lvl>
    <w:lvl w:ilvl="4" w:tplc="040B0003" w:tentative="1">
      <w:start w:val="1"/>
      <w:numFmt w:val="bullet"/>
      <w:lvlText w:val="o"/>
      <w:lvlJc w:val="left"/>
      <w:pPr>
        <w:tabs>
          <w:tab w:val="num" w:pos="5835"/>
        </w:tabs>
        <w:ind w:left="5835" w:hanging="360"/>
      </w:pPr>
      <w:rPr>
        <w:rFonts w:ascii="Courier New" w:hAnsi="Courier New" w:cs="Courier New" w:hint="default"/>
      </w:rPr>
    </w:lvl>
    <w:lvl w:ilvl="5" w:tplc="040B0005" w:tentative="1">
      <w:start w:val="1"/>
      <w:numFmt w:val="bullet"/>
      <w:lvlText w:val=""/>
      <w:lvlJc w:val="left"/>
      <w:pPr>
        <w:tabs>
          <w:tab w:val="num" w:pos="6555"/>
        </w:tabs>
        <w:ind w:left="6555" w:hanging="360"/>
      </w:pPr>
      <w:rPr>
        <w:rFonts w:ascii="Wingdings" w:hAnsi="Wingdings" w:hint="default"/>
      </w:rPr>
    </w:lvl>
    <w:lvl w:ilvl="6" w:tplc="040B0001" w:tentative="1">
      <w:start w:val="1"/>
      <w:numFmt w:val="bullet"/>
      <w:lvlText w:val=""/>
      <w:lvlJc w:val="left"/>
      <w:pPr>
        <w:tabs>
          <w:tab w:val="num" w:pos="7275"/>
        </w:tabs>
        <w:ind w:left="7275" w:hanging="360"/>
      </w:pPr>
      <w:rPr>
        <w:rFonts w:ascii="Symbol" w:hAnsi="Symbol" w:hint="default"/>
      </w:rPr>
    </w:lvl>
    <w:lvl w:ilvl="7" w:tplc="040B0003" w:tentative="1">
      <w:start w:val="1"/>
      <w:numFmt w:val="bullet"/>
      <w:lvlText w:val="o"/>
      <w:lvlJc w:val="left"/>
      <w:pPr>
        <w:tabs>
          <w:tab w:val="num" w:pos="7995"/>
        </w:tabs>
        <w:ind w:left="7995" w:hanging="360"/>
      </w:pPr>
      <w:rPr>
        <w:rFonts w:ascii="Courier New" w:hAnsi="Courier New" w:cs="Courier New" w:hint="default"/>
      </w:rPr>
    </w:lvl>
    <w:lvl w:ilvl="8" w:tplc="040B0005" w:tentative="1">
      <w:start w:val="1"/>
      <w:numFmt w:val="bullet"/>
      <w:lvlText w:val=""/>
      <w:lvlJc w:val="left"/>
      <w:pPr>
        <w:tabs>
          <w:tab w:val="num" w:pos="8715"/>
        </w:tabs>
        <w:ind w:left="8715" w:hanging="360"/>
      </w:pPr>
      <w:rPr>
        <w:rFonts w:ascii="Wingdings" w:hAnsi="Wingdings" w:hint="default"/>
      </w:rPr>
    </w:lvl>
  </w:abstractNum>
  <w:num w:numId="1">
    <w:abstractNumId w:val="17"/>
  </w:num>
  <w:num w:numId="2">
    <w:abstractNumId w:val="24"/>
  </w:num>
  <w:num w:numId="3">
    <w:abstractNumId w:val="0"/>
  </w:num>
  <w:num w:numId="4">
    <w:abstractNumId w:val="11"/>
  </w:num>
  <w:num w:numId="5">
    <w:abstractNumId w:val="4"/>
  </w:num>
  <w:num w:numId="6">
    <w:abstractNumId w:val="17"/>
  </w:num>
  <w:num w:numId="7">
    <w:abstractNumId w:val="28"/>
  </w:num>
  <w:num w:numId="8">
    <w:abstractNumId w:val="2"/>
  </w:num>
  <w:num w:numId="9">
    <w:abstractNumId w:val="8"/>
  </w:num>
  <w:num w:numId="10">
    <w:abstractNumId w:val="15"/>
  </w:num>
  <w:num w:numId="11">
    <w:abstractNumId w:val="25"/>
  </w:num>
  <w:num w:numId="12">
    <w:abstractNumId w:val="5"/>
  </w:num>
  <w:num w:numId="13">
    <w:abstractNumId w:val="16"/>
  </w:num>
  <w:num w:numId="14">
    <w:abstractNumId w:val="3"/>
  </w:num>
  <w:num w:numId="15">
    <w:abstractNumId w:val="14"/>
  </w:num>
  <w:num w:numId="16">
    <w:abstractNumId w:val="19"/>
  </w:num>
  <w:num w:numId="17">
    <w:abstractNumId w:val="10"/>
  </w:num>
  <w:num w:numId="18">
    <w:abstractNumId w:val="12"/>
  </w:num>
  <w:num w:numId="19">
    <w:abstractNumId w:val="9"/>
  </w:num>
  <w:num w:numId="20">
    <w:abstractNumId w:val="7"/>
  </w:num>
  <w:num w:numId="21">
    <w:abstractNumId w:val="26"/>
  </w:num>
  <w:num w:numId="22">
    <w:abstractNumId w:val="21"/>
  </w:num>
  <w:num w:numId="23">
    <w:abstractNumId w:val="6"/>
  </w:num>
  <w:num w:numId="24">
    <w:abstractNumId w:val="23"/>
  </w:num>
  <w:num w:numId="25">
    <w:abstractNumId w:val="1"/>
  </w:num>
  <w:num w:numId="26">
    <w:abstractNumId w:val="22"/>
  </w:num>
  <w:num w:numId="27">
    <w:abstractNumId w:val="20"/>
  </w:num>
  <w:num w:numId="28">
    <w:abstractNumId w:val="27"/>
  </w:num>
  <w:num w:numId="29">
    <w:abstractNumId w:val="13"/>
  </w:num>
  <w:num w:numId="30">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2F01" w:allStyles="1" w:customStyles="0" w:latentStyles="0" w:stylesInUse="0" w:headingStyles="0" w:numberingStyles="0" w:tableStyles="0" w:directFormattingOnRuns="1" w:directFormattingOnParagraphs="1" w:directFormattingOnNumbering="1" w:directFormattingOnTables="1" w:clearFormatting="0" w:top3HeadingStyles="1" w:visibleStyles="0" w:alternateStyleNames="0"/>
  <w:doNotTrackMoves/>
  <w:documentProtection w:edit="comments" w:enforcement="1"/>
  <w:defaultTabStop w:val="1298"/>
  <w:autoHyphenation/>
  <w:hyphenationZone w:val="130"/>
  <w:noPunctuationKerning/>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2751EF"/>
    <w:rsid w:val="0000087A"/>
    <w:rsid w:val="000075E4"/>
    <w:rsid w:val="0001780D"/>
    <w:rsid w:val="00017C87"/>
    <w:rsid w:val="00024FF6"/>
    <w:rsid w:val="00026471"/>
    <w:rsid w:val="00034C63"/>
    <w:rsid w:val="00044AA4"/>
    <w:rsid w:val="00045768"/>
    <w:rsid w:val="0005156F"/>
    <w:rsid w:val="000572B4"/>
    <w:rsid w:val="00062E0F"/>
    <w:rsid w:val="00064ED6"/>
    <w:rsid w:val="000705A2"/>
    <w:rsid w:val="00071863"/>
    <w:rsid w:val="00073F04"/>
    <w:rsid w:val="0007489C"/>
    <w:rsid w:val="00090AC3"/>
    <w:rsid w:val="00091176"/>
    <w:rsid w:val="000A4E08"/>
    <w:rsid w:val="000A7880"/>
    <w:rsid w:val="000B2B2F"/>
    <w:rsid w:val="000B4962"/>
    <w:rsid w:val="000D4EFA"/>
    <w:rsid w:val="000D7FAE"/>
    <w:rsid w:val="000E3CB0"/>
    <w:rsid w:val="000F1440"/>
    <w:rsid w:val="000F5AA5"/>
    <w:rsid w:val="000F6EB7"/>
    <w:rsid w:val="00100146"/>
    <w:rsid w:val="001009C2"/>
    <w:rsid w:val="0010130F"/>
    <w:rsid w:val="00102454"/>
    <w:rsid w:val="00102B21"/>
    <w:rsid w:val="001169C3"/>
    <w:rsid w:val="00125ACB"/>
    <w:rsid w:val="001432E9"/>
    <w:rsid w:val="00143E7B"/>
    <w:rsid w:val="00144031"/>
    <w:rsid w:val="00144087"/>
    <w:rsid w:val="0014474A"/>
    <w:rsid w:val="001535EF"/>
    <w:rsid w:val="00155E7C"/>
    <w:rsid w:val="001563F5"/>
    <w:rsid w:val="001567F4"/>
    <w:rsid w:val="0016043D"/>
    <w:rsid w:val="0016404D"/>
    <w:rsid w:val="00174821"/>
    <w:rsid w:val="00177298"/>
    <w:rsid w:val="0017790E"/>
    <w:rsid w:val="0018320E"/>
    <w:rsid w:val="00186208"/>
    <w:rsid w:val="00190F8E"/>
    <w:rsid w:val="00194988"/>
    <w:rsid w:val="001A48DF"/>
    <w:rsid w:val="001B0014"/>
    <w:rsid w:val="001B0053"/>
    <w:rsid w:val="001C0CF1"/>
    <w:rsid w:val="001C4F31"/>
    <w:rsid w:val="001F0F42"/>
    <w:rsid w:val="001F1B05"/>
    <w:rsid w:val="001F6932"/>
    <w:rsid w:val="002108E5"/>
    <w:rsid w:val="00212AC7"/>
    <w:rsid w:val="00213434"/>
    <w:rsid w:val="002239B2"/>
    <w:rsid w:val="002336B2"/>
    <w:rsid w:val="0023454E"/>
    <w:rsid w:val="00250D60"/>
    <w:rsid w:val="00256424"/>
    <w:rsid w:val="0026029B"/>
    <w:rsid w:val="0026512B"/>
    <w:rsid w:val="002716EB"/>
    <w:rsid w:val="002742AE"/>
    <w:rsid w:val="002751EF"/>
    <w:rsid w:val="002833F6"/>
    <w:rsid w:val="0029183A"/>
    <w:rsid w:val="00293962"/>
    <w:rsid w:val="0029404E"/>
    <w:rsid w:val="002A05F3"/>
    <w:rsid w:val="002A670B"/>
    <w:rsid w:val="002B175D"/>
    <w:rsid w:val="002B4B35"/>
    <w:rsid w:val="002C1065"/>
    <w:rsid w:val="002C1AFF"/>
    <w:rsid w:val="002D1F66"/>
    <w:rsid w:val="002E72C5"/>
    <w:rsid w:val="002F635E"/>
    <w:rsid w:val="003034E1"/>
    <w:rsid w:val="003063C2"/>
    <w:rsid w:val="003206EB"/>
    <w:rsid w:val="00323261"/>
    <w:rsid w:val="00325FA1"/>
    <w:rsid w:val="00331C55"/>
    <w:rsid w:val="00335BB3"/>
    <w:rsid w:val="00335D8F"/>
    <w:rsid w:val="003405DC"/>
    <w:rsid w:val="00347E04"/>
    <w:rsid w:val="003536D0"/>
    <w:rsid w:val="0036070B"/>
    <w:rsid w:val="00361E5A"/>
    <w:rsid w:val="00363A80"/>
    <w:rsid w:val="003657F8"/>
    <w:rsid w:val="00367A28"/>
    <w:rsid w:val="00371D10"/>
    <w:rsid w:val="00374AD1"/>
    <w:rsid w:val="00380419"/>
    <w:rsid w:val="003868CF"/>
    <w:rsid w:val="003930E2"/>
    <w:rsid w:val="00395F79"/>
    <w:rsid w:val="003A46A8"/>
    <w:rsid w:val="003A653E"/>
    <w:rsid w:val="003A6E99"/>
    <w:rsid w:val="003B5DF5"/>
    <w:rsid w:val="003C045D"/>
    <w:rsid w:val="003C17AB"/>
    <w:rsid w:val="003C32CC"/>
    <w:rsid w:val="003C387C"/>
    <w:rsid w:val="003C54EA"/>
    <w:rsid w:val="003C7F13"/>
    <w:rsid w:val="003D2CB0"/>
    <w:rsid w:val="003D4B11"/>
    <w:rsid w:val="003E0381"/>
    <w:rsid w:val="003E37C2"/>
    <w:rsid w:val="003E6AE2"/>
    <w:rsid w:val="003E6CFF"/>
    <w:rsid w:val="003F3CAC"/>
    <w:rsid w:val="00401251"/>
    <w:rsid w:val="0040712D"/>
    <w:rsid w:val="004106A4"/>
    <w:rsid w:val="00411E5A"/>
    <w:rsid w:val="00412A12"/>
    <w:rsid w:val="00414644"/>
    <w:rsid w:val="004201FA"/>
    <w:rsid w:val="004203C6"/>
    <w:rsid w:val="004213DA"/>
    <w:rsid w:val="004239AD"/>
    <w:rsid w:val="00430BE4"/>
    <w:rsid w:val="0043239A"/>
    <w:rsid w:val="00433497"/>
    <w:rsid w:val="004401DB"/>
    <w:rsid w:val="00441760"/>
    <w:rsid w:val="00444999"/>
    <w:rsid w:val="004475E4"/>
    <w:rsid w:val="00454BE3"/>
    <w:rsid w:val="00460F51"/>
    <w:rsid w:val="00461E49"/>
    <w:rsid w:val="00472F46"/>
    <w:rsid w:val="004769F4"/>
    <w:rsid w:val="0047753A"/>
    <w:rsid w:val="00492300"/>
    <w:rsid w:val="004929D3"/>
    <w:rsid w:val="004A6507"/>
    <w:rsid w:val="004A6B5B"/>
    <w:rsid w:val="004B27E2"/>
    <w:rsid w:val="004B3FE0"/>
    <w:rsid w:val="004B4AE5"/>
    <w:rsid w:val="004D2002"/>
    <w:rsid w:val="004D479B"/>
    <w:rsid w:val="004E66C5"/>
    <w:rsid w:val="004F00D7"/>
    <w:rsid w:val="004F46DD"/>
    <w:rsid w:val="005018BE"/>
    <w:rsid w:val="005024F9"/>
    <w:rsid w:val="00505C5C"/>
    <w:rsid w:val="00506F9C"/>
    <w:rsid w:val="0051234A"/>
    <w:rsid w:val="0051250B"/>
    <w:rsid w:val="00512720"/>
    <w:rsid w:val="00515679"/>
    <w:rsid w:val="00515FF6"/>
    <w:rsid w:val="005175C3"/>
    <w:rsid w:val="005219AD"/>
    <w:rsid w:val="005230FE"/>
    <w:rsid w:val="00526AED"/>
    <w:rsid w:val="00533E68"/>
    <w:rsid w:val="00544AE2"/>
    <w:rsid w:val="00547F53"/>
    <w:rsid w:val="0055150F"/>
    <w:rsid w:val="005638FE"/>
    <w:rsid w:val="00571327"/>
    <w:rsid w:val="00575850"/>
    <w:rsid w:val="00576673"/>
    <w:rsid w:val="005871D3"/>
    <w:rsid w:val="00592458"/>
    <w:rsid w:val="00594070"/>
    <w:rsid w:val="00597958"/>
    <w:rsid w:val="005B1351"/>
    <w:rsid w:val="005B1F2E"/>
    <w:rsid w:val="005E3DDA"/>
    <w:rsid w:val="005F0914"/>
    <w:rsid w:val="005F2860"/>
    <w:rsid w:val="00600EA2"/>
    <w:rsid w:val="006067D5"/>
    <w:rsid w:val="00606F97"/>
    <w:rsid w:val="00607B8D"/>
    <w:rsid w:val="00613216"/>
    <w:rsid w:val="00620FE6"/>
    <w:rsid w:val="006211BA"/>
    <w:rsid w:val="00624F55"/>
    <w:rsid w:val="006308FE"/>
    <w:rsid w:val="00632F3C"/>
    <w:rsid w:val="006337A8"/>
    <w:rsid w:val="00633D19"/>
    <w:rsid w:val="006366A5"/>
    <w:rsid w:val="006530E8"/>
    <w:rsid w:val="00653304"/>
    <w:rsid w:val="00654A5F"/>
    <w:rsid w:val="00655182"/>
    <w:rsid w:val="00661FA9"/>
    <w:rsid w:val="00676443"/>
    <w:rsid w:val="006778B8"/>
    <w:rsid w:val="00680163"/>
    <w:rsid w:val="00680435"/>
    <w:rsid w:val="00685EC7"/>
    <w:rsid w:val="006A725E"/>
    <w:rsid w:val="006B276E"/>
    <w:rsid w:val="006B368F"/>
    <w:rsid w:val="006B5C3C"/>
    <w:rsid w:val="006B5DB9"/>
    <w:rsid w:val="006C5107"/>
    <w:rsid w:val="006D1499"/>
    <w:rsid w:val="006E2342"/>
    <w:rsid w:val="006E2399"/>
    <w:rsid w:val="006E2A4B"/>
    <w:rsid w:val="006E3ADD"/>
    <w:rsid w:val="006F2BF9"/>
    <w:rsid w:val="006F79EC"/>
    <w:rsid w:val="006F7EF4"/>
    <w:rsid w:val="0070060B"/>
    <w:rsid w:val="007046F0"/>
    <w:rsid w:val="00712FE3"/>
    <w:rsid w:val="00716360"/>
    <w:rsid w:val="00717047"/>
    <w:rsid w:val="007212C6"/>
    <w:rsid w:val="00723686"/>
    <w:rsid w:val="007274E4"/>
    <w:rsid w:val="00741CFE"/>
    <w:rsid w:val="0075136E"/>
    <w:rsid w:val="00753E5D"/>
    <w:rsid w:val="007562F1"/>
    <w:rsid w:val="007579D7"/>
    <w:rsid w:val="007633E9"/>
    <w:rsid w:val="0076630D"/>
    <w:rsid w:val="0076738A"/>
    <w:rsid w:val="00773C73"/>
    <w:rsid w:val="0077761F"/>
    <w:rsid w:val="0078305D"/>
    <w:rsid w:val="00784BC7"/>
    <w:rsid w:val="00786C8A"/>
    <w:rsid w:val="00795EC8"/>
    <w:rsid w:val="00797C3A"/>
    <w:rsid w:val="007A36C6"/>
    <w:rsid w:val="007B268A"/>
    <w:rsid w:val="007B3540"/>
    <w:rsid w:val="007B6442"/>
    <w:rsid w:val="007D101E"/>
    <w:rsid w:val="007D32DE"/>
    <w:rsid w:val="007D5460"/>
    <w:rsid w:val="007E4D4D"/>
    <w:rsid w:val="007F576E"/>
    <w:rsid w:val="007F5BE1"/>
    <w:rsid w:val="007F726F"/>
    <w:rsid w:val="00801C22"/>
    <w:rsid w:val="00811A28"/>
    <w:rsid w:val="008157C4"/>
    <w:rsid w:val="00815BDF"/>
    <w:rsid w:val="00817388"/>
    <w:rsid w:val="008313C1"/>
    <w:rsid w:val="00831970"/>
    <w:rsid w:val="00840DC6"/>
    <w:rsid w:val="00843512"/>
    <w:rsid w:val="00851A82"/>
    <w:rsid w:val="008570F7"/>
    <w:rsid w:val="008603C7"/>
    <w:rsid w:val="00866345"/>
    <w:rsid w:val="008742FD"/>
    <w:rsid w:val="00876411"/>
    <w:rsid w:val="0087722D"/>
    <w:rsid w:val="00882AE4"/>
    <w:rsid w:val="008A4845"/>
    <w:rsid w:val="008A4CB3"/>
    <w:rsid w:val="008A58CE"/>
    <w:rsid w:val="008A7584"/>
    <w:rsid w:val="008C6F38"/>
    <w:rsid w:val="008D3C64"/>
    <w:rsid w:val="008E5CB7"/>
    <w:rsid w:val="008E793E"/>
    <w:rsid w:val="008F39C4"/>
    <w:rsid w:val="00901046"/>
    <w:rsid w:val="00904383"/>
    <w:rsid w:val="00905B44"/>
    <w:rsid w:val="0091261F"/>
    <w:rsid w:val="00916D9B"/>
    <w:rsid w:val="00921969"/>
    <w:rsid w:val="00926DD6"/>
    <w:rsid w:val="00934207"/>
    <w:rsid w:val="00936FD8"/>
    <w:rsid w:val="00937056"/>
    <w:rsid w:val="00937B41"/>
    <w:rsid w:val="00945106"/>
    <w:rsid w:val="0094524C"/>
    <w:rsid w:val="0094525D"/>
    <w:rsid w:val="00950861"/>
    <w:rsid w:val="00966D44"/>
    <w:rsid w:val="00974DC2"/>
    <w:rsid w:val="009750CD"/>
    <w:rsid w:val="009826BE"/>
    <w:rsid w:val="00992D1D"/>
    <w:rsid w:val="009A10EE"/>
    <w:rsid w:val="009A1187"/>
    <w:rsid w:val="009A1514"/>
    <w:rsid w:val="009A23B1"/>
    <w:rsid w:val="009A2648"/>
    <w:rsid w:val="009A412A"/>
    <w:rsid w:val="009B03E8"/>
    <w:rsid w:val="009B158B"/>
    <w:rsid w:val="009B41F5"/>
    <w:rsid w:val="009C12CA"/>
    <w:rsid w:val="009C5411"/>
    <w:rsid w:val="009D3DC3"/>
    <w:rsid w:val="009E7B7C"/>
    <w:rsid w:val="00A0026D"/>
    <w:rsid w:val="00A035EC"/>
    <w:rsid w:val="00A07339"/>
    <w:rsid w:val="00A10702"/>
    <w:rsid w:val="00A107C6"/>
    <w:rsid w:val="00A11F10"/>
    <w:rsid w:val="00A16872"/>
    <w:rsid w:val="00A176A9"/>
    <w:rsid w:val="00A26A9D"/>
    <w:rsid w:val="00A319FF"/>
    <w:rsid w:val="00A31FCB"/>
    <w:rsid w:val="00A376D4"/>
    <w:rsid w:val="00A54535"/>
    <w:rsid w:val="00A5527C"/>
    <w:rsid w:val="00A63E4B"/>
    <w:rsid w:val="00A711E2"/>
    <w:rsid w:val="00A761C5"/>
    <w:rsid w:val="00A816A6"/>
    <w:rsid w:val="00A9231D"/>
    <w:rsid w:val="00AA6C2E"/>
    <w:rsid w:val="00AB52EB"/>
    <w:rsid w:val="00AC1509"/>
    <w:rsid w:val="00AC28F0"/>
    <w:rsid w:val="00AC30F0"/>
    <w:rsid w:val="00AC549C"/>
    <w:rsid w:val="00AC6BEF"/>
    <w:rsid w:val="00AD19DD"/>
    <w:rsid w:val="00AD1DEF"/>
    <w:rsid w:val="00AE0DB3"/>
    <w:rsid w:val="00AE1144"/>
    <w:rsid w:val="00AE7884"/>
    <w:rsid w:val="00AF159F"/>
    <w:rsid w:val="00AF608F"/>
    <w:rsid w:val="00B0078E"/>
    <w:rsid w:val="00B011E5"/>
    <w:rsid w:val="00B11A3C"/>
    <w:rsid w:val="00B11A9C"/>
    <w:rsid w:val="00B11BFE"/>
    <w:rsid w:val="00B128F2"/>
    <w:rsid w:val="00B17A7C"/>
    <w:rsid w:val="00B252E0"/>
    <w:rsid w:val="00B41908"/>
    <w:rsid w:val="00B41A78"/>
    <w:rsid w:val="00B43808"/>
    <w:rsid w:val="00B43F15"/>
    <w:rsid w:val="00B46DFA"/>
    <w:rsid w:val="00B47B65"/>
    <w:rsid w:val="00B47E1C"/>
    <w:rsid w:val="00B50733"/>
    <w:rsid w:val="00B50F86"/>
    <w:rsid w:val="00B510C4"/>
    <w:rsid w:val="00B56A47"/>
    <w:rsid w:val="00B63264"/>
    <w:rsid w:val="00B663D4"/>
    <w:rsid w:val="00B67F2E"/>
    <w:rsid w:val="00B765D3"/>
    <w:rsid w:val="00B81279"/>
    <w:rsid w:val="00B9133A"/>
    <w:rsid w:val="00B91D6E"/>
    <w:rsid w:val="00B93432"/>
    <w:rsid w:val="00B93E0A"/>
    <w:rsid w:val="00BA2B75"/>
    <w:rsid w:val="00BA2F17"/>
    <w:rsid w:val="00BA5CCA"/>
    <w:rsid w:val="00BA5DD1"/>
    <w:rsid w:val="00BA63F4"/>
    <w:rsid w:val="00BB4ED6"/>
    <w:rsid w:val="00BB5CF5"/>
    <w:rsid w:val="00BB70C3"/>
    <w:rsid w:val="00BC1E15"/>
    <w:rsid w:val="00BC1EF7"/>
    <w:rsid w:val="00BC32CE"/>
    <w:rsid w:val="00BC3B70"/>
    <w:rsid w:val="00BC5CDF"/>
    <w:rsid w:val="00BC6CE2"/>
    <w:rsid w:val="00BD0330"/>
    <w:rsid w:val="00BD6790"/>
    <w:rsid w:val="00BE4A03"/>
    <w:rsid w:val="00BE53E8"/>
    <w:rsid w:val="00BE60F6"/>
    <w:rsid w:val="00BF3BBE"/>
    <w:rsid w:val="00C04312"/>
    <w:rsid w:val="00C06523"/>
    <w:rsid w:val="00C10C2A"/>
    <w:rsid w:val="00C21432"/>
    <w:rsid w:val="00C21FBF"/>
    <w:rsid w:val="00C23DA7"/>
    <w:rsid w:val="00C30FC5"/>
    <w:rsid w:val="00C3357C"/>
    <w:rsid w:val="00C3752B"/>
    <w:rsid w:val="00C449EC"/>
    <w:rsid w:val="00C44C2F"/>
    <w:rsid w:val="00C44EE1"/>
    <w:rsid w:val="00C474E5"/>
    <w:rsid w:val="00C52E23"/>
    <w:rsid w:val="00C57956"/>
    <w:rsid w:val="00C608AF"/>
    <w:rsid w:val="00C64A1E"/>
    <w:rsid w:val="00C713DD"/>
    <w:rsid w:val="00C74C79"/>
    <w:rsid w:val="00C7721C"/>
    <w:rsid w:val="00C81540"/>
    <w:rsid w:val="00C875E3"/>
    <w:rsid w:val="00C971B5"/>
    <w:rsid w:val="00CA0D8F"/>
    <w:rsid w:val="00CA7143"/>
    <w:rsid w:val="00CB2D2D"/>
    <w:rsid w:val="00CB4074"/>
    <w:rsid w:val="00CC64C1"/>
    <w:rsid w:val="00CD222D"/>
    <w:rsid w:val="00CD5D39"/>
    <w:rsid w:val="00CE0A41"/>
    <w:rsid w:val="00CE0C78"/>
    <w:rsid w:val="00CE30B2"/>
    <w:rsid w:val="00CF7CB8"/>
    <w:rsid w:val="00D037F7"/>
    <w:rsid w:val="00D04B50"/>
    <w:rsid w:val="00D111F2"/>
    <w:rsid w:val="00D254C3"/>
    <w:rsid w:val="00D25657"/>
    <w:rsid w:val="00D31550"/>
    <w:rsid w:val="00D35031"/>
    <w:rsid w:val="00D42E27"/>
    <w:rsid w:val="00D46EC4"/>
    <w:rsid w:val="00D579EE"/>
    <w:rsid w:val="00D642B1"/>
    <w:rsid w:val="00D6461B"/>
    <w:rsid w:val="00D72109"/>
    <w:rsid w:val="00D72398"/>
    <w:rsid w:val="00D76C9F"/>
    <w:rsid w:val="00D80A0E"/>
    <w:rsid w:val="00D8115C"/>
    <w:rsid w:val="00D8607C"/>
    <w:rsid w:val="00D905CF"/>
    <w:rsid w:val="00D907DD"/>
    <w:rsid w:val="00D90DA6"/>
    <w:rsid w:val="00D96D69"/>
    <w:rsid w:val="00D9781C"/>
    <w:rsid w:val="00DA739B"/>
    <w:rsid w:val="00DC2D6D"/>
    <w:rsid w:val="00DC2E4D"/>
    <w:rsid w:val="00DD0C54"/>
    <w:rsid w:val="00DD4B11"/>
    <w:rsid w:val="00DD54CF"/>
    <w:rsid w:val="00DE1AF5"/>
    <w:rsid w:val="00DE6FB3"/>
    <w:rsid w:val="00DF16BF"/>
    <w:rsid w:val="00DF66EB"/>
    <w:rsid w:val="00E12D45"/>
    <w:rsid w:val="00E12E54"/>
    <w:rsid w:val="00E15D51"/>
    <w:rsid w:val="00E20AF6"/>
    <w:rsid w:val="00E233CB"/>
    <w:rsid w:val="00E2544A"/>
    <w:rsid w:val="00E266CA"/>
    <w:rsid w:val="00E27CE1"/>
    <w:rsid w:val="00E4219D"/>
    <w:rsid w:val="00E54866"/>
    <w:rsid w:val="00E731CC"/>
    <w:rsid w:val="00E73D83"/>
    <w:rsid w:val="00EA1FD9"/>
    <w:rsid w:val="00EA7213"/>
    <w:rsid w:val="00EB4E15"/>
    <w:rsid w:val="00EB76EE"/>
    <w:rsid w:val="00EC03EC"/>
    <w:rsid w:val="00EC2F91"/>
    <w:rsid w:val="00EC7968"/>
    <w:rsid w:val="00ED34F5"/>
    <w:rsid w:val="00EE2EE5"/>
    <w:rsid w:val="00EE348D"/>
    <w:rsid w:val="00EE73C5"/>
    <w:rsid w:val="00F01EDE"/>
    <w:rsid w:val="00F042C2"/>
    <w:rsid w:val="00F10480"/>
    <w:rsid w:val="00F109BF"/>
    <w:rsid w:val="00F24CF1"/>
    <w:rsid w:val="00F27F31"/>
    <w:rsid w:val="00F33CDD"/>
    <w:rsid w:val="00F400EC"/>
    <w:rsid w:val="00F402AB"/>
    <w:rsid w:val="00F4611E"/>
    <w:rsid w:val="00F469F7"/>
    <w:rsid w:val="00F509AB"/>
    <w:rsid w:val="00F5216C"/>
    <w:rsid w:val="00F5744C"/>
    <w:rsid w:val="00F721E0"/>
    <w:rsid w:val="00F72946"/>
    <w:rsid w:val="00F729B2"/>
    <w:rsid w:val="00F827A5"/>
    <w:rsid w:val="00F84BB3"/>
    <w:rsid w:val="00F86E9D"/>
    <w:rsid w:val="00F9076E"/>
    <w:rsid w:val="00F92E16"/>
    <w:rsid w:val="00F94800"/>
    <w:rsid w:val="00FA4B67"/>
    <w:rsid w:val="00FA6F8B"/>
    <w:rsid w:val="00FB0522"/>
    <w:rsid w:val="00FB0E42"/>
    <w:rsid w:val="00FB55E6"/>
    <w:rsid w:val="00FC2497"/>
    <w:rsid w:val="00FC3B4A"/>
    <w:rsid w:val="00FC3C34"/>
    <w:rsid w:val="00FC64B3"/>
    <w:rsid w:val="00FD2F15"/>
    <w:rsid w:val="00FD3CF8"/>
    <w:rsid w:val="00FD5C25"/>
    <w:rsid w:val="00FE2AB4"/>
    <w:rsid w:val="00FE3280"/>
    <w:rsid w:val="00FE7644"/>
    <w:rsid w:val="00FF0A97"/>
    <w:rsid w:val="00FF1E1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o:shapelayout v:ext="edit">
      <o:idmap v:ext="edit" data="1"/>
    </o:shapelayout>
  </w:shapeDefaults>
  <w:decimalSymbol w:val=","/>
  <w:listSeparator w:val=";"/>
  <w15:chartTrackingRefBased/>
  <w15:docId w15:val="{EA05B361-FA30-47FA-BF74-658D06DF0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ali">
    <w:name w:val="Normal"/>
    <w:qFormat/>
    <w:rsid w:val="005F2860"/>
    <w:pPr>
      <w:widowControl w:val="0"/>
    </w:pPr>
    <w:rPr>
      <w:rFonts w:ascii="Arial" w:hAnsi="Arial"/>
      <w:sz w:val="24"/>
      <w:szCs w:val="24"/>
    </w:rPr>
  </w:style>
  <w:style w:type="paragraph" w:styleId="Otsikko1">
    <w:name w:val="heading 1"/>
    <w:basedOn w:val="Normaali"/>
    <w:next w:val="SisennysC2"/>
    <w:link w:val="Otsikko1Char"/>
    <w:qFormat/>
    <w:rsid w:val="007E4D4D"/>
    <w:pPr>
      <w:keepNext/>
      <w:widowControl/>
      <w:numPr>
        <w:numId w:val="6"/>
      </w:numPr>
      <w:suppressAutoHyphens/>
      <w:spacing w:before="260" w:after="120"/>
      <w:ind w:left="431" w:hanging="431"/>
      <w:outlineLvl w:val="0"/>
    </w:pPr>
    <w:rPr>
      <w:rFonts w:cs="Arial"/>
      <w:b/>
      <w:bCs/>
      <w:kern w:val="24"/>
      <w:szCs w:val="32"/>
    </w:rPr>
  </w:style>
  <w:style w:type="paragraph" w:styleId="Otsikko2">
    <w:name w:val="heading 2"/>
    <w:basedOn w:val="Normaali"/>
    <w:next w:val="SisennysC2"/>
    <w:link w:val="Otsikko2Char"/>
    <w:qFormat/>
    <w:rsid w:val="007E4D4D"/>
    <w:pPr>
      <w:keepNext/>
      <w:widowControl/>
      <w:numPr>
        <w:ilvl w:val="1"/>
        <w:numId w:val="6"/>
      </w:numPr>
      <w:suppressAutoHyphens/>
      <w:spacing w:before="260" w:after="120"/>
      <w:ind w:left="578" w:hanging="578"/>
      <w:outlineLvl w:val="1"/>
    </w:pPr>
    <w:rPr>
      <w:rFonts w:cs="Arial"/>
      <w:b/>
      <w:bCs/>
      <w:iCs/>
      <w:kern w:val="24"/>
    </w:rPr>
  </w:style>
  <w:style w:type="paragraph" w:styleId="Otsikko3">
    <w:name w:val="heading 3"/>
    <w:basedOn w:val="Normaali"/>
    <w:next w:val="SisennysC2"/>
    <w:link w:val="Otsikko3Char"/>
    <w:qFormat/>
    <w:rsid w:val="007E4D4D"/>
    <w:pPr>
      <w:keepNext/>
      <w:widowControl/>
      <w:numPr>
        <w:ilvl w:val="2"/>
        <w:numId w:val="6"/>
      </w:numPr>
      <w:suppressAutoHyphens/>
      <w:spacing w:before="260" w:after="120"/>
      <w:outlineLvl w:val="2"/>
    </w:pPr>
    <w:rPr>
      <w:rFonts w:cs="Arial"/>
      <w:b/>
      <w:bCs/>
      <w:kern w:val="24"/>
    </w:rPr>
  </w:style>
  <w:style w:type="paragraph" w:styleId="Otsikko4">
    <w:name w:val="heading 4"/>
    <w:basedOn w:val="Normaali"/>
    <w:next w:val="SisennysC2"/>
    <w:link w:val="Otsikko4Char"/>
    <w:qFormat/>
    <w:rsid w:val="007579D7"/>
    <w:pPr>
      <w:keepNext/>
      <w:widowControl/>
      <w:numPr>
        <w:ilvl w:val="3"/>
        <w:numId w:val="6"/>
      </w:numPr>
      <w:spacing w:before="260" w:after="120"/>
      <w:outlineLvl w:val="3"/>
    </w:pPr>
    <w:rPr>
      <w:b/>
      <w:bCs/>
      <w:kern w:val="24"/>
    </w:rPr>
  </w:style>
  <w:style w:type="paragraph" w:styleId="Otsikko5">
    <w:name w:val="heading 5"/>
    <w:basedOn w:val="Normaali"/>
    <w:next w:val="SisennysC2"/>
    <w:link w:val="Otsikko5Char"/>
    <w:qFormat/>
    <w:rsid w:val="007579D7"/>
    <w:pPr>
      <w:keepNext/>
      <w:widowControl/>
      <w:numPr>
        <w:ilvl w:val="4"/>
        <w:numId w:val="6"/>
      </w:numPr>
      <w:spacing w:before="260" w:after="120"/>
      <w:outlineLvl w:val="4"/>
    </w:pPr>
    <w:rPr>
      <w:b/>
      <w:bCs/>
      <w:iCs/>
      <w:kern w:val="24"/>
    </w:rPr>
  </w:style>
  <w:style w:type="paragraph" w:styleId="Otsikko6">
    <w:name w:val="heading 6"/>
    <w:basedOn w:val="Normaali"/>
    <w:next w:val="SisennysC2"/>
    <w:link w:val="Otsikko6Char"/>
    <w:qFormat/>
    <w:rsid w:val="007579D7"/>
    <w:pPr>
      <w:keepNext/>
      <w:widowControl/>
      <w:numPr>
        <w:ilvl w:val="5"/>
        <w:numId w:val="6"/>
      </w:numPr>
      <w:spacing w:before="260" w:after="120"/>
      <w:outlineLvl w:val="5"/>
    </w:pPr>
    <w:rPr>
      <w:b/>
      <w:bCs/>
      <w:kern w:val="24"/>
    </w:rPr>
  </w:style>
  <w:style w:type="paragraph" w:styleId="Otsikko7">
    <w:name w:val="heading 7"/>
    <w:basedOn w:val="Normaali"/>
    <w:next w:val="SisennysC2"/>
    <w:link w:val="Otsikko7Char"/>
    <w:qFormat/>
    <w:rsid w:val="007579D7"/>
    <w:pPr>
      <w:keepNext/>
      <w:widowControl/>
      <w:numPr>
        <w:ilvl w:val="6"/>
        <w:numId w:val="6"/>
      </w:numPr>
      <w:spacing w:before="260" w:after="120"/>
      <w:outlineLvl w:val="6"/>
    </w:pPr>
    <w:rPr>
      <w:b/>
      <w:kern w:val="24"/>
    </w:rPr>
  </w:style>
  <w:style w:type="paragraph" w:styleId="Otsikko8">
    <w:name w:val="heading 8"/>
    <w:basedOn w:val="Normaali"/>
    <w:next w:val="SisennysC2"/>
    <w:link w:val="Otsikko8Char"/>
    <w:qFormat/>
    <w:rsid w:val="007579D7"/>
    <w:pPr>
      <w:keepNext/>
      <w:widowControl/>
      <w:numPr>
        <w:ilvl w:val="7"/>
        <w:numId w:val="6"/>
      </w:numPr>
      <w:spacing w:before="260" w:after="120"/>
      <w:outlineLvl w:val="7"/>
    </w:pPr>
    <w:rPr>
      <w:b/>
      <w:iCs/>
      <w:kern w:val="24"/>
    </w:rPr>
  </w:style>
  <w:style w:type="paragraph" w:styleId="Otsikko9">
    <w:name w:val="heading 9"/>
    <w:basedOn w:val="Normaali"/>
    <w:next w:val="SisennysC2"/>
    <w:link w:val="Otsikko9Char"/>
    <w:qFormat/>
    <w:rsid w:val="007579D7"/>
    <w:pPr>
      <w:keepNext/>
      <w:widowControl/>
      <w:numPr>
        <w:ilvl w:val="8"/>
        <w:numId w:val="6"/>
      </w:numPr>
      <w:spacing w:before="260" w:after="120"/>
      <w:outlineLvl w:val="8"/>
    </w:pPr>
    <w:rPr>
      <w:rFonts w:cs="Arial"/>
      <w:b/>
      <w:kern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SisennysC2">
    <w:name w:val="Sisennys C2"/>
    <w:basedOn w:val="SisennysC1"/>
    <w:link w:val="SisennysC2Char"/>
    <w:rsid w:val="00EC2F91"/>
    <w:pPr>
      <w:ind w:left="2591"/>
    </w:pPr>
  </w:style>
  <w:style w:type="paragraph" w:customStyle="1" w:styleId="SisennysC0">
    <w:name w:val="Sisennys C0"/>
    <w:basedOn w:val="Normaali"/>
    <w:rsid w:val="00AC30F0"/>
    <w:pPr>
      <w:widowControl/>
      <w:tabs>
        <w:tab w:val="left" w:pos="0"/>
        <w:tab w:val="left" w:pos="1298"/>
        <w:tab w:val="left" w:pos="2591"/>
        <w:tab w:val="left" w:pos="3890"/>
        <w:tab w:val="left" w:pos="5182"/>
        <w:tab w:val="left" w:pos="6481"/>
        <w:tab w:val="left" w:pos="7779"/>
        <w:tab w:val="left" w:pos="9072"/>
      </w:tabs>
      <w:spacing w:before="140" w:after="120"/>
    </w:pPr>
  </w:style>
  <w:style w:type="paragraph" w:customStyle="1" w:styleId="SisennysC1">
    <w:name w:val="Sisennys C1"/>
    <w:basedOn w:val="SisennysC0"/>
    <w:link w:val="SisennysC1Char"/>
    <w:rsid w:val="00EC2F91"/>
    <w:pPr>
      <w:ind w:left="1298"/>
    </w:pPr>
  </w:style>
  <w:style w:type="paragraph" w:styleId="Alaotsikko">
    <w:name w:val="Subtitle"/>
    <w:basedOn w:val="Normaali"/>
    <w:next w:val="SisennysC2"/>
    <w:link w:val="AlaotsikkoChar"/>
    <w:qFormat/>
    <w:rsid w:val="0029404E"/>
    <w:pPr>
      <w:keepNext/>
      <w:widowControl/>
      <w:suppressAutoHyphens/>
      <w:spacing w:before="140" w:after="120"/>
      <w:ind w:left="1298"/>
      <w:outlineLvl w:val="1"/>
    </w:pPr>
    <w:rPr>
      <w:rFonts w:cs="Arial"/>
      <w:b/>
    </w:rPr>
  </w:style>
  <w:style w:type="paragraph" w:styleId="Alatunniste">
    <w:name w:val="footer"/>
    <w:basedOn w:val="Normaali"/>
    <w:link w:val="AlatunnisteChar"/>
    <w:semiHidden/>
    <w:rsid w:val="001F0F42"/>
    <w:rPr>
      <w:sz w:val="18"/>
    </w:rPr>
  </w:style>
  <w:style w:type="paragraph" w:styleId="Allekirjoitus">
    <w:name w:val="Signature"/>
    <w:basedOn w:val="Normaali"/>
    <w:link w:val="AllekirjoitusChar"/>
    <w:semiHidden/>
    <w:rsid w:val="00C7721C"/>
    <w:pPr>
      <w:widowControl/>
    </w:pPr>
  </w:style>
  <w:style w:type="paragraph" w:customStyle="1" w:styleId="Jakelutiedoksi">
    <w:name w:val="Jakelu/tiedoksi"/>
    <w:basedOn w:val="Normaali"/>
    <w:semiHidden/>
    <w:rsid w:val="008F39C4"/>
    <w:pPr>
      <w:widowControl/>
    </w:pPr>
    <w:rPr>
      <w:caps/>
    </w:rPr>
  </w:style>
  <w:style w:type="paragraph" w:customStyle="1" w:styleId="Jakelutiedoksi-taulu">
    <w:name w:val="Jakelu/tiedoksi-taulu"/>
    <w:basedOn w:val="Normaali"/>
    <w:semiHidden/>
    <w:rsid w:val="008F39C4"/>
    <w:pPr>
      <w:widowControl/>
    </w:pPr>
  </w:style>
  <w:style w:type="paragraph" w:customStyle="1" w:styleId="Liite">
    <w:name w:val="Liite"/>
    <w:basedOn w:val="Normaali"/>
    <w:next w:val="SisennysC2"/>
    <w:semiHidden/>
    <w:rsid w:val="00A16872"/>
    <w:pPr>
      <w:widowControl/>
      <w:ind w:left="2591" w:hanging="2591"/>
    </w:pPr>
  </w:style>
  <w:style w:type="paragraph" w:customStyle="1" w:styleId="LuetteloC2">
    <w:name w:val="Luettelo C2"/>
    <w:basedOn w:val="Normaali"/>
    <w:rsid w:val="00716360"/>
    <w:pPr>
      <w:widowControl/>
      <w:numPr>
        <w:numId w:val="2"/>
      </w:numPr>
      <w:spacing w:before="60" w:after="60"/>
    </w:pPr>
    <w:rPr>
      <w:rFonts w:cs="Arial"/>
    </w:rPr>
  </w:style>
  <w:style w:type="paragraph" w:customStyle="1" w:styleId="LuetteloC3">
    <w:name w:val="Luettelo C3"/>
    <w:basedOn w:val="LuetteloC2"/>
    <w:rsid w:val="00716360"/>
    <w:pPr>
      <w:numPr>
        <w:numId w:val="3"/>
      </w:numPr>
    </w:pPr>
  </w:style>
  <w:style w:type="paragraph" w:customStyle="1" w:styleId="NumeroituC2">
    <w:name w:val="Numeroitu C2"/>
    <w:basedOn w:val="Normaali"/>
    <w:rsid w:val="0029183A"/>
    <w:pPr>
      <w:widowControl/>
      <w:numPr>
        <w:numId w:val="4"/>
      </w:numPr>
      <w:spacing w:before="60" w:after="60"/>
      <w:ind w:left="2948"/>
    </w:pPr>
    <w:rPr>
      <w:rFonts w:cs="Arial"/>
    </w:rPr>
  </w:style>
  <w:style w:type="paragraph" w:customStyle="1" w:styleId="NumeroituC3">
    <w:name w:val="Numeroitu C3"/>
    <w:basedOn w:val="NumeroituC2"/>
    <w:rsid w:val="0029183A"/>
    <w:pPr>
      <w:numPr>
        <w:numId w:val="5"/>
      </w:numPr>
      <w:ind w:left="4247" w:hanging="357"/>
    </w:pPr>
  </w:style>
  <w:style w:type="paragraph" w:styleId="Otsikko">
    <w:name w:val="Title"/>
    <w:basedOn w:val="Normaali"/>
    <w:next w:val="SisennysC2"/>
    <w:link w:val="OtsikkoChar"/>
    <w:qFormat/>
    <w:rsid w:val="00472F46"/>
    <w:pPr>
      <w:keepNext/>
      <w:widowControl/>
      <w:suppressAutoHyphens/>
      <w:spacing w:before="260" w:after="120"/>
      <w:outlineLvl w:val="0"/>
    </w:pPr>
    <w:rPr>
      <w:rFonts w:cs="Arial"/>
      <w:b/>
      <w:bCs/>
      <w:caps/>
      <w:kern w:val="24"/>
      <w:szCs w:val="32"/>
      <w:lang w:eastAsia="en-US"/>
    </w:rPr>
  </w:style>
  <w:style w:type="paragraph" w:customStyle="1" w:styleId="SisennysC3">
    <w:name w:val="Sisennys C3"/>
    <w:basedOn w:val="SisennysC2"/>
    <w:rsid w:val="00EC2F91"/>
    <w:pPr>
      <w:ind w:left="3890"/>
    </w:pPr>
  </w:style>
  <w:style w:type="paragraph" w:customStyle="1" w:styleId="Viite">
    <w:name w:val="Viite"/>
    <w:basedOn w:val="Normaali"/>
    <w:rsid w:val="00607B8D"/>
    <w:pPr>
      <w:widowControl/>
    </w:pPr>
  </w:style>
  <w:style w:type="paragraph" w:styleId="Yltunniste">
    <w:name w:val="header"/>
    <w:basedOn w:val="Normaali"/>
    <w:link w:val="YltunnisteChar"/>
    <w:rsid w:val="00EC2F91"/>
  </w:style>
  <w:style w:type="character" w:styleId="Sivunumero">
    <w:name w:val="page number"/>
    <w:semiHidden/>
    <w:rsid w:val="00EC7968"/>
    <w:rPr>
      <w:rFonts w:ascii="Arial" w:hAnsi="Arial"/>
      <w:sz w:val="24"/>
    </w:rPr>
  </w:style>
  <w:style w:type="paragraph" w:styleId="Pivmr">
    <w:name w:val="Date"/>
    <w:basedOn w:val="Normaali"/>
    <w:next w:val="Normaali"/>
    <w:link w:val="PivmrChar"/>
    <w:semiHidden/>
    <w:rsid w:val="00653304"/>
  </w:style>
  <w:style w:type="paragraph" w:customStyle="1" w:styleId="LiiteC2">
    <w:name w:val="Liite C2"/>
    <w:basedOn w:val="Liite"/>
    <w:semiHidden/>
    <w:rsid w:val="008C6F38"/>
    <w:pPr>
      <w:ind w:firstLine="0"/>
    </w:pPr>
  </w:style>
  <w:style w:type="paragraph" w:customStyle="1" w:styleId="Sivuotsikko">
    <w:name w:val="Sivuotsikko"/>
    <w:basedOn w:val="Normaali"/>
    <w:next w:val="SisennysC2"/>
    <w:rsid w:val="00BD0330"/>
    <w:pPr>
      <w:widowControl/>
      <w:ind w:left="2591" w:hanging="2591"/>
    </w:pPr>
  </w:style>
  <w:style w:type="paragraph" w:customStyle="1" w:styleId="SivuotsikkoC1">
    <w:name w:val="Sivuotsikko C1"/>
    <w:basedOn w:val="Sivuotsikko"/>
    <w:next w:val="SisennysC2"/>
    <w:rsid w:val="00F042C2"/>
    <w:pPr>
      <w:ind w:left="2596" w:hanging="1298"/>
    </w:pPr>
  </w:style>
  <w:style w:type="table" w:styleId="Taulukko3-ulottvaikutelma2">
    <w:name w:val="Table 3D effects 2"/>
    <w:basedOn w:val="Normaalitaulukko"/>
    <w:semiHidden/>
    <w:rsid w:val="00FE7644"/>
    <w:pPr>
      <w:widowControl w:val="0"/>
    </w:pPr>
    <w:tblPr>
      <w:tblStyleRowBandSize w:val="1"/>
      <w:tblInd w:w="2722" w:type="dxa"/>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1">
    <w:name w:val="Table List 1"/>
    <w:basedOn w:val="Normaalitaulukko"/>
    <w:semiHidden/>
    <w:rsid w:val="00FE7644"/>
    <w:pPr>
      <w:widowControl w:val="0"/>
    </w:pPr>
    <w:tblPr>
      <w:tblStyleRowBandSize w:val="1"/>
      <w:tblInd w:w="2722" w:type="dxa"/>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4">
    <w:name w:val="Table List 4"/>
    <w:basedOn w:val="Normaalitaulukko"/>
    <w:semiHidden/>
    <w:rsid w:val="00FE7644"/>
    <w:pPr>
      <w:widowControl w:val="0"/>
    </w:pPr>
    <w:tblPr>
      <w:tblInd w:w="2722" w:type="dxa"/>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ulukkoLuettelo7">
    <w:name w:val="Table List 7"/>
    <w:basedOn w:val="Normaalitaulukko"/>
    <w:semiHidden/>
    <w:rsid w:val="00FE7644"/>
    <w:pPr>
      <w:widowControl w:val="0"/>
    </w:pPr>
    <w:tblPr>
      <w:tblStyleRowBandSize w:val="1"/>
      <w:tblInd w:w="2722" w:type="dxa"/>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ulukkoMuotoiltu1">
    <w:name w:val="Table Subtle 1"/>
    <w:basedOn w:val="Normaalitaulukko"/>
    <w:semiHidden/>
    <w:rsid w:val="00FE7644"/>
    <w:pPr>
      <w:widowControl w:val="0"/>
    </w:pPr>
    <w:tblPr>
      <w:tblStyleRowBandSize w:val="1"/>
      <w:tblInd w:w="2722" w:type="dxa"/>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2">
    <w:name w:val="Table Classic 2"/>
    <w:basedOn w:val="Normaalitaulukko"/>
    <w:semiHidden/>
    <w:rsid w:val="006B276E"/>
    <w:pPr>
      <w:widowControl w:val="0"/>
    </w:pPr>
    <w:tblPr>
      <w:tblInd w:w="2722" w:type="dxa"/>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ulukkoPerus">
    <w:name w:val="Table Professional"/>
    <w:basedOn w:val="Normaalitaulukko"/>
    <w:semiHidden/>
    <w:rsid w:val="006B276E"/>
    <w:pPr>
      <w:widowControl w:val="0"/>
    </w:pPr>
    <w:tblPr>
      <w:tblInd w:w="27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ulukkoRuudukko2">
    <w:name w:val="Table Grid 2"/>
    <w:basedOn w:val="Normaalitaulukko"/>
    <w:semiHidden/>
    <w:rsid w:val="006B276E"/>
    <w:pPr>
      <w:widowControl w:val="0"/>
    </w:pPr>
    <w:tblPr>
      <w:tblInd w:w="2722" w:type="dxa"/>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5">
    <w:name w:val="Table Grid 5"/>
    <w:basedOn w:val="Normaalitaulukko"/>
    <w:semiHidden/>
    <w:rsid w:val="006B276E"/>
    <w:pPr>
      <w:widowControl w:val="0"/>
    </w:pPr>
    <w:tblPr>
      <w:tblInd w:w="272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8">
    <w:name w:val="Table Grid 8"/>
    <w:basedOn w:val="Normaalitaulukko"/>
    <w:semiHidden/>
    <w:rsid w:val="006B276E"/>
    <w:pPr>
      <w:widowControl w:val="0"/>
    </w:pPr>
    <w:tblPr>
      <w:tblInd w:w="2722"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ulukkoSarakkeet3">
    <w:name w:val="Table Columns 3"/>
    <w:basedOn w:val="Normaalitaulukko"/>
    <w:semiHidden/>
    <w:rsid w:val="006B276E"/>
    <w:pPr>
      <w:widowControl w:val="0"/>
    </w:pPr>
    <w:rPr>
      <w:b/>
      <w:bCs/>
    </w:rPr>
    <w:tblPr>
      <w:tblStyleColBandSize w:val="1"/>
      <w:tblInd w:w="2722" w:type="dxa"/>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ulukkoYksinkertainen3">
    <w:name w:val="Table Simple 3"/>
    <w:basedOn w:val="Normaalitaulukko"/>
    <w:semiHidden/>
    <w:rsid w:val="006B276E"/>
    <w:pPr>
      <w:widowControl w:val="0"/>
    </w:pPr>
    <w:tblPr>
      <w:tblInd w:w="2722" w:type="dxa"/>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ulukkoVriks3">
    <w:name w:val="Table Colorful 3"/>
    <w:basedOn w:val="Normaalitaulukko"/>
    <w:semiHidden/>
    <w:rsid w:val="006B276E"/>
    <w:pPr>
      <w:widowControl w:val="0"/>
    </w:pPr>
    <w:tblPr>
      <w:tblInd w:w="2722" w:type="dxa"/>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ulukkoWWW3">
    <w:name w:val="Table Web 3"/>
    <w:basedOn w:val="Normaalitaulukko"/>
    <w:semiHidden/>
    <w:rsid w:val="006B276E"/>
    <w:pPr>
      <w:widowControl w:val="0"/>
    </w:pPr>
    <w:tblPr>
      <w:tblCellSpacing w:w="20" w:type="dxa"/>
      <w:tblInd w:w="2722"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Teema">
    <w:name w:val="Table Theme"/>
    <w:basedOn w:val="Normaalitaulukko"/>
    <w:semiHidden/>
    <w:rsid w:val="006B276E"/>
    <w:pPr>
      <w:widowControl w:val="0"/>
    </w:pPr>
    <w:tblPr>
      <w:tblInd w:w="2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ulukko3-ulottvaikutelma3">
    <w:name w:val="Table 3D effects 3"/>
    <w:basedOn w:val="Normaalitaulukko"/>
    <w:semiHidden/>
    <w:rsid w:val="00E20AF6"/>
    <w:pPr>
      <w:widowControl w:val="0"/>
    </w:pPr>
    <w:tblPr>
      <w:tblStyleRowBandSize w:val="1"/>
      <w:tblStyleColBandSize w:val="1"/>
      <w:tblInd w:w="2722" w:type="dxa"/>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2">
    <w:name w:val="Table List 2"/>
    <w:basedOn w:val="Normaalitaulukko"/>
    <w:semiHidden/>
    <w:rsid w:val="00E20AF6"/>
    <w:pPr>
      <w:widowControl w:val="0"/>
    </w:pPr>
    <w:tblPr>
      <w:tblStyleRowBandSize w:val="2"/>
      <w:tblInd w:w="2722" w:type="dxa"/>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5">
    <w:name w:val="Table List 5"/>
    <w:basedOn w:val="Normaalitaulukko"/>
    <w:semiHidden/>
    <w:rsid w:val="00E20AF6"/>
    <w:pPr>
      <w:widowControl w:val="0"/>
    </w:pPr>
    <w:tblPr>
      <w:tblInd w:w="2722" w:type="dxa"/>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ulukkoLuettelo8">
    <w:name w:val="Table List 8"/>
    <w:basedOn w:val="Normaalitaulukko"/>
    <w:semiHidden/>
    <w:rsid w:val="00E20AF6"/>
    <w:pPr>
      <w:widowControl w:val="0"/>
    </w:pPr>
    <w:tblPr>
      <w:tblStyleRowBandSize w:val="1"/>
      <w:tblInd w:w="2722" w:type="dxa"/>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ulukkoMuotoiltu2">
    <w:name w:val="Table Subtle 2"/>
    <w:basedOn w:val="Normaalitaulukko"/>
    <w:semiHidden/>
    <w:rsid w:val="00E20AF6"/>
    <w:pPr>
      <w:widowControl w:val="0"/>
    </w:pPr>
    <w:tblPr>
      <w:tblInd w:w="2722" w:type="dxa"/>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3">
    <w:name w:val="Table Classic 3"/>
    <w:basedOn w:val="Normaalitaulukko"/>
    <w:semiHidden/>
    <w:rsid w:val="00E20AF6"/>
    <w:pPr>
      <w:widowControl w:val="0"/>
    </w:pPr>
    <w:rPr>
      <w:color w:val="000080"/>
    </w:rPr>
    <w:tblPr>
      <w:tblInd w:w="2722" w:type="dxa"/>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ulukkoRuudukko">
    <w:name w:val="Table Grid"/>
    <w:basedOn w:val="Normaalitaulukko"/>
    <w:rsid w:val="00E20AF6"/>
    <w:pPr>
      <w:widowControl w:val="0"/>
    </w:pPr>
    <w:tblPr>
      <w:tblInd w:w="2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ulukkoRuudukko3">
    <w:name w:val="Table Grid 3"/>
    <w:basedOn w:val="Normaalitaulukko"/>
    <w:semiHidden/>
    <w:rsid w:val="006B5C3C"/>
    <w:pPr>
      <w:widowControl w:val="0"/>
    </w:pPr>
    <w:tblPr>
      <w:tblInd w:w="2722" w:type="dxa"/>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6">
    <w:name w:val="Table Grid 6"/>
    <w:basedOn w:val="Normaalitaulukko"/>
    <w:semiHidden/>
    <w:rsid w:val="006B5C3C"/>
    <w:pPr>
      <w:widowControl w:val="0"/>
    </w:pPr>
    <w:tblPr>
      <w:tblInd w:w="2722" w:type="dxa"/>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Sarakkeet1">
    <w:name w:val="Table Columns 1"/>
    <w:basedOn w:val="Normaalitaulukko"/>
    <w:semiHidden/>
    <w:rsid w:val="006B5C3C"/>
    <w:pPr>
      <w:widowControl w:val="0"/>
    </w:pPr>
    <w:rPr>
      <w:b/>
      <w:bCs/>
    </w:rPr>
    <w:tblPr>
      <w:tblStyleColBandSize w:val="1"/>
      <w:tblInd w:w="2722" w:type="dxa"/>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4">
    <w:name w:val="Table Columns 4"/>
    <w:basedOn w:val="Normaalitaulukko"/>
    <w:semiHidden/>
    <w:rsid w:val="006B5C3C"/>
    <w:pPr>
      <w:widowControl w:val="0"/>
    </w:pPr>
    <w:tblPr>
      <w:tblStyleColBandSize w:val="1"/>
      <w:tblInd w:w="2722" w:type="dxa"/>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ulukkoWWW1">
    <w:name w:val="Table Web 1"/>
    <w:basedOn w:val="Normaalitaulukko"/>
    <w:semiHidden/>
    <w:rsid w:val="006B5C3C"/>
    <w:pPr>
      <w:widowControl w:val="0"/>
    </w:pPr>
    <w:tblPr>
      <w:tblCellSpacing w:w="20" w:type="dxa"/>
      <w:tblInd w:w="272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Vriks1">
    <w:name w:val="Table Colorful 1"/>
    <w:basedOn w:val="Normaalitaulukko"/>
    <w:semiHidden/>
    <w:rsid w:val="006B5C3C"/>
    <w:pPr>
      <w:widowControl w:val="0"/>
    </w:pPr>
    <w:rPr>
      <w:color w:val="FFFFFF"/>
    </w:rPr>
    <w:tblPr>
      <w:tblInd w:w="2722" w:type="dxa"/>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ulukkoYksinkertainen1">
    <w:name w:val="Table Simple 1"/>
    <w:basedOn w:val="Normaalitaulukko"/>
    <w:semiHidden/>
    <w:rsid w:val="006B5C3C"/>
    <w:pPr>
      <w:widowControl w:val="0"/>
    </w:pPr>
    <w:tblPr>
      <w:tblInd w:w="2722" w:type="dxa"/>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ulukko3-ulottvaikutelma1">
    <w:name w:val="Table 3D effects 1"/>
    <w:basedOn w:val="Normaalitaulukko"/>
    <w:semiHidden/>
    <w:rsid w:val="00A319FF"/>
    <w:pPr>
      <w:widowControl w:val="0"/>
    </w:pPr>
    <w:tblPr>
      <w:tblInd w:w="2722" w:type="dx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ulukkoKlassinen">
    <w:name w:val="Table Elegant"/>
    <w:basedOn w:val="Normaalitaulukko"/>
    <w:semiHidden/>
    <w:rsid w:val="00A319FF"/>
    <w:pPr>
      <w:widowControl w:val="0"/>
    </w:pPr>
    <w:tblPr>
      <w:tblInd w:w="272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ulukkoLuettelo6">
    <w:name w:val="Table List 6"/>
    <w:basedOn w:val="Normaalitaulukko"/>
    <w:semiHidden/>
    <w:rsid w:val="00A319FF"/>
    <w:pPr>
      <w:widowControl w:val="0"/>
    </w:pPr>
    <w:tblPr>
      <w:tblStyleRowBandSize w:val="1"/>
      <w:tblInd w:w="2722" w:type="dxa"/>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ulukkoModerni">
    <w:name w:val="Table Contemporary"/>
    <w:basedOn w:val="Normaalitaulukko"/>
    <w:semiHidden/>
    <w:rsid w:val="00A319FF"/>
    <w:pPr>
      <w:widowControl w:val="0"/>
    </w:pPr>
    <w:tblPr>
      <w:tblStyleRowBandSize w:val="1"/>
      <w:tblInd w:w="2722" w:type="dxa"/>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ulukkoPerinteinen1">
    <w:name w:val="Table Classic 1"/>
    <w:basedOn w:val="Normaalitaulukko"/>
    <w:semiHidden/>
    <w:rsid w:val="00A319FF"/>
    <w:pPr>
      <w:widowControl w:val="0"/>
    </w:pPr>
    <w:tblPr>
      <w:tblInd w:w="2722" w:type="dxa"/>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4">
    <w:name w:val="Table Classic 4"/>
    <w:basedOn w:val="Normaalitaulukko"/>
    <w:semiHidden/>
    <w:rsid w:val="00A319FF"/>
    <w:pPr>
      <w:widowControl w:val="0"/>
    </w:pPr>
    <w:tblPr>
      <w:tblInd w:w="2722" w:type="dxa"/>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ulukkoRuudukko1">
    <w:name w:val="Table Grid 1"/>
    <w:basedOn w:val="Normaalitaulukko"/>
    <w:semiHidden/>
    <w:rsid w:val="00A319FF"/>
    <w:pPr>
      <w:widowControl w:val="0"/>
    </w:pPr>
    <w:tblPr>
      <w:tblInd w:w="27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ulukkoRuudukko4">
    <w:name w:val="Table Grid 4"/>
    <w:basedOn w:val="Normaalitaulukko"/>
    <w:semiHidden/>
    <w:rsid w:val="00A319FF"/>
    <w:pPr>
      <w:widowControl w:val="0"/>
    </w:pPr>
    <w:tblPr>
      <w:tblInd w:w="2722" w:type="dxa"/>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ulukkoRuudukko7">
    <w:name w:val="Table Grid 7"/>
    <w:basedOn w:val="Normaalitaulukko"/>
    <w:semiHidden/>
    <w:rsid w:val="00A319FF"/>
    <w:pPr>
      <w:widowControl w:val="0"/>
    </w:pPr>
    <w:rPr>
      <w:b/>
      <w:bCs/>
    </w:rPr>
    <w:tblPr>
      <w:tblInd w:w="272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Sarakkeet2">
    <w:name w:val="Table Columns 2"/>
    <w:basedOn w:val="Normaalitaulukko"/>
    <w:semiHidden/>
    <w:rsid w:val="00A319FF"/>
    <w:pPr>
      <w:widowControl w:val="0"/>
    </w:pPr>
    <w:rPr>
      <w:b/>
      <w:bCs/>
    </w:rPr>
    <w:tblPr>
      <w:tblStyleColBandSize w:val="1"/>
      <w:tblInd w:w="2722" w:type="dxa"/>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5">
    <w:name w:val="Table Columns 5"/>
    <w:basedOn w:val="Normaalitaulukko"/>
    <w:semiHidden/>
    <w:rsid w:val="00A319FF"/>
    <w:pPr>
      <w:widowControl w:val="0"/>
    </w:pPr>
    <w:tblPr>
      <w:tblStyleColBandSize w:val="1"/>
      <w:tblInd w:w="2722" w:type="dxa"/>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ulukkoWWW2">
    <w:name w:val="Table Web 2"/>
    <w:basedOn w:val="Normaalitaulukko"/>
    <w:semiHidden/>
    <w:rsid w:val="00A319FF"/>
    <w:pPr>
      <w:widowControl w:val="0"/>
    </w:pPr>
    <w:tblPr>
      <w:tblCellSpacing w:w="20" w:type="dxa"/>
      <w:tblInd w:w="272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Vriks2">
    <w:name w:val="Table Colorful 2"/>
    <w:basedOn w:val="Normaalitaulukko"/>
    <w:semiHidden/>
    <w:rsid w:val="00A319FF"/>
    <w:pPr>
      <w:widowControl w:val="0"/>
    </w:pPr>
    <w:tblPr>
      <w:tblInd w:w="2722" w:type="dxa"/>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ulukkoYksinkertainen2">
    <w:name w:val="Table Simple 2"/>
    <w:basedOn w:val="Normaalitaulukko"/>
    <w:semiHidden/>
    <w:rsid w:val="00A319FF"/>
    <w:pPr>
      <w:widowControl w:val="0"/>
    </w:pPr>
    <w:tblPr>
      <w:tblInd w:w="2722" w:type="dx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ulukkoLuettelo3">
    <w:name w:val="Table List 3"/>
    <w:basedOn w:val="Normaalitaulukko"/>
    <w:semiHidden/>
    <w:rsid w:val="00CA0D8F"/>
    <w:pPr>
      <w:widowControl w:val="0"/>
    </w:pPr>
    <w:tblPr>
      <w:tblInd w:w="2722" w:type="dxa"/>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Kuvanotsikko">
    <w:name w:val="Kuvan otsikko"/>
    <w:basedOn w:val="Normaali"/>
    <w:next w:val="SisennysC2"/>
    <w:qFormat/>
    <w:rsid w:val="0051250B"/>
    <w:pPr>
      <w:ind w:left="2591"/>
    </w:pPr>
    <w:rPr>
      <w:b/>
      <w:bCs/>
      <w:sz w:val="20"/>
      <w:szCs w:val="20"/>
    </w:rPr>
  </w:style>
  <w:style w:type="character" w:customStyle="1" w:styleId="Otsikko1Char">
    <w:name w:val="Otsikko 1 Char"/>
    <w:link w:val="Otsikko1"/>
    <w:rsid w:val="002F635E"/>
    <w:rPr>
      <w:rFonts w:ascii="Arial" w:hAnsi="Arial" w:cs="Arial"/>
      <w:b/>
      <w:bCs/>
      <w:kern w:val="24"/>
      <w:sz w:val="24"/>
      <w:szCs w:val="32"/>
    </w:rPr>
  </w:style>
  <w:style w:type="character" w:customStyle="1" w:styleId="AllekirjoitusChar">
    <w:name w:val="Allekirjoitus Char"/>
    <w:link w:val="Allekirjoitus"/>
    <w:semiHidden/>
    <w:rsid w:val="002F635E"/>
    <w:rPr>
      <w:rFonts w:ascii="Arial" w:hAnsi="Arial"/>
      <w:sz w:val="24"/>
      <w:szCs w:val="24"/>
    </w:rPr>
  </w:style>
  <w:style w:type="character" w:customStyle="1" w:styleId="OtsikkoChar">
    <w:name w:val="Otsikko Char"/>
    <w:link w:val="Otsikko"/>
    <w:rsid w:val="00472F46"/>
    <w:rPr>
      <w:rFonts w:ascii="Arial" w:hAnsi="Arial" w:cs="Arial"/>
      <w:b/>
      <w:bCs/>
      <w:caps/>
      <w:kern w:val="24"/>
      <w:sz w:val="24"/>
      <w:szCs w:val="32"/>
      <w:lang w:eastAsia="en-US"/>
    </w:rPr>
  </w:style>
  <w:style w:type="character" w:customStyle="1" w:styleId="YltunnisteChar">
    <w:name w:val="Ylätunniste Char"/>
    <w:link w:val="Yltunniste"/>
    <w:rsid w:val="002F635E"/>
    <w:rPr>
      <w:rFonts w:ascii="Arial" w:hAnsi="Arial"/>
      <w:sz w:val="24"/>
      <w:szCs w:val="24"/>
    </w:rPr>
  </w:style>
  <w:style w:type="paragraph" w:styleId="Sisluet1">
    <w:name w:val="toc 1"/>
    <w:basedOn w:val="Normaali"/>
    <w:next w:val="Normaali"/>
    <w:autoRedefine/>
    <w:uiPriority w:val="39"/>
    <w:rsid w:val="002F635E"/>
  </w:style>
  <w:style w:type="paragraph" w:styleId="Sisluet2">
    <w:name w:val="toc 2"/>
    <w:basedOn w:val="Normaali"/>
    <w:next w:val="Normaali"/>
    <w:autoRedefine/>
    <w:uiPriority w:val="39"/>
    <w:rsid w:val="002F635E"/>
    <w:pPr>
      <w:ind w:left="240"/>
    </w:pPr>
  </w:style>
  <w:style w:type="character" w:styleId="Hyperlinkki">
    <w:name w:val="Hyperlink"/>
    <w:uiPriority w:val="99"/>
    <w:rsid w:val="002F635E"/>
    <w:rPr>
      <w:color w:val="0000FF"/>
      <w:u w:val="single"/>
    </w:rPr>
  </w:style>
  <w:style w:type="character" w:customStyle="1" w:styleId="SisennysC2Char">
    <w:name w:val="Sisennys C2 Char"/>
    <w:link w:val="SisennysC2"/>
    <w:rsid w:val="002F635E"/>
    <w:rPr>
      <w:rFonts w:ascii="Arial" w:hAnsi="Arial"/>
      <w:sz w:val="24"/>
      <w:szCs w:val="24"/>
    </w:rPr>
  </w:style>
  <w:style w:type="character" w:customStyle="1" w:styleId="AlatunnisteChar">
    <w:name w:val="Alatunniste Char"/>
    <w:link w:val="Alatunniste"/>
    <w:semiHidden/>
    <w:rsid w:val="00DF66EB"/>
    <w:rPr>
      <w:rFonts w:ascii="Arial" w:hAnsi="Arial"/>
      <w:sz w:val="18"/>
      <w:szCs w:val="24"/>
    </w:rPr>
  </w:style>
  <w:style w:type="paragraph" w:styleId="Sisllysluettelonotsikko">
    <w:name w:val="TOC Heading"/>
    <w:basedOn w:val="Otsikko1"/>
    <w:next w:val="Normaali"/>
    <w:uiPriority w:val="39"/>
    <w:unhideWhenUsed/>
    <w:qFormat/>
    <w:rsid w:val="00472F46"/>
    <w:pPr>
      <w:keepLines/>
      <w:numPr>
        <w:numId w:val="0"/>
      </w:numPr>
      <w:suppressAutoHyphens w:val="0"/>
      <w:spacing w:before="240" w:after="0" w:line="259" w:lineRule="auto"/>
      <w:outlineLvl w:val="9"/>
    </w:pPr>
    <w:rPr>
      <w:rFonts w:ascii="Calibri Light" w:hAnsi="Calibri Light" w:cs="Times New Roman"/>
      <w:b w:val="0"/>
      <w:bCs w:val="0"/>
      <w:color w:val="2E74B5"/>
      <w:kern w:val="0"/>
      <w:sz w:val="32"/>
    </w:rPr>
  </w:style>
  <w:style w:type="paragraph" w:styleId="Luettelokappale">
    <w:name w:val="List Paragraph"/>
    <w:basedOn w:val="Normaali"/>
    <w:uiPriority w:val="34"/>
    <w:qFormat/>
    <w:rsid w:val="002751EF"/>
    <w:pPr>
      <w:ind w:left="720"/>
      <w:contextualSpacing/>
    </w:pPr>
  </w:style>
  <w:style w:type="character" w:customStyle="1" w:styleId="Otsikko2Char">
    <w:name w:val="Otsikko 2 Char"/>
    <w:link w:val="Otsikko2"/>
    <w:rsid w:val="002751EF"/>
    <w:rPr>
      <w:rFonts w:ascii="Arial" w:hAnsi="Arial" w:cs="Arial"/>
      <w:b/>
      <w:bCs/>
      <w:iCs/>
      <w:kern w:val="24"/>
      <w:sz w:val="24"/>
      <w:szCs w:val="24"/>
    </w:rPr>
  </w:style>
  <w:style w:type="character" w:customStyle="1" w:styleId="Otsikko3Char">
    <w:name w:val="Otsikko 3 Char"/>
    <w:link w:val="Otsikko3"/>
    <w:rsid w:val="002751EF"/>
    <w:rPr>
      <w:rFonts w:ascii="Arial" w:hAnsi="Arial" w:cs="Arial"/>
      <w:b/>
      <w:bCs/>
      <w:kern w:val="24"/>
      <w:sz w:val="24"/>
      <w:szCs w:val="24"/>
    </w:rPr>
  </w:style>
  <w:style w:type="character" w:customStyle="1" w:styleId="Otsikko4Char">
    <w:name w:val="Otsikko 4 Char"/>
    <w:link w:val="Otsikko4"/>
    <w:rsid w:val="002751EF"/>
    <w:rPr>
      <w:rFonts w:ascii="Arial" w:hAnsi="Arial"/>
      <w:b/>
      <w:bCs/>
      <w:kern w:val="24"/>
      <w:sz w:val="24"/>
      <w:szCs w:val="24"/>
    </w:rPr>
  </w:style>
  <w:style w:type="character" w:customStyle="1" w:styleId="Otsikko5Char">
    <w:name w:val="Otsikko 5 Char"/>
    <w:link w:val="Otsikko5"/>
    <w:rsid w:val="002751EF"/>
    <w:rPr>
      <w:rFonts w:ascii="Arial" w:hAnsi="Arial"/>
      <w:b/>
      <w:bCs/>
      <w:iCs/>
      <w:kern w:val="24"/>
      <w:sz w:val="24"/>
      <w:szCs w:val="24"/>
    </w:rPr>
  </w:style>
  <w:style w:type="character" w:customStyle="1" w:styleId="Otsikko6Char">
    <w:name w:val="Otsikko 6 Char"/>
    <w:link w:val="Otsikko6"/>
    <w:rsid w:val="002751EF"/>
    <w:rPr>
      <w:rFonts w:ascii="Arial" w:hAnsi="Arial"/>
      <w:b/>
      <w:bCs/>
      <w:kern w:val="24"/>
      <w:sz w:val="24"/>
      <w:szCs w:val="24"/>
    </w:rPr>
  </w:style>
  <w:style w:type="character" w:customStyle="1" w:styleId="Otsikko7Char">
    <w:name w:val="Otsikko 7 Char"/>
    <w:link w:val="Otsikko7"/>
    <w:rsid w:val="002751EF"/>
    <w:rPr>
      <w:rFonts w:ascii="Arial" w:hAnsi="Arial"/>
      <w:b/>
      <w:kern w:val="24"/>
      <w:sz w:val="24"/>
      <w:szCs w:val="24"/>
    </w:rPr>
  </w:style>
  <w:style w:type="character" w:customStyle="1" w:styleId="Otsikko8Char">
    <w:name w:val="Otsikko 8 Char"/>
    <w:link w:val="Otsikko8"/>
    <w:rsid w:val="002751EF"/>
    <w:rPr>
      <w:rFonts w:ascii="Arial" w:hAnsi="Arial"/>
      <w:b/>
      <w:iCs/>
      <w:kern w:val="24"/>
      <w:sz w:val="24"/>
      <w:szCs w:val="24"/>
    </w:rPr>
  </w:style>
  <w:style w:type="character" w:customStyle="1" w:styleId="Otsikko9Char">
    <w:name w:val="Otsikko 9 Char"/>
    <w:link w:val="Otsikko9"/>
    <w:rsid w:val="002751EF"/>
    <w:rPr>
      <w:rFonts w:ascii="Arial" w:hAnsi="Arial" w:cs="Arial"/>
      <w:b/>
      <w:kern w:val="24"/>
      <w:sz w:val="24"/>
      <w:szCs w:val="24"/>
    </w:rPr>
  </w:style>
  <w:style w:type="character" w:customStyle="1" w:styleId="SisennysC1Char">
    <w:name w:val="Sisennys C1 Char"/>
    <w:link w:val="SisennysC1"/>
    <w:rsid w:val="002751EF"/>
    <w:rPr>
      <w:rFonts w:ascii="Arial" w:hAnsi="Arial"/>
      <w:sz w:val="24"/>
      <w:szCs w:val="24"/>
    </w:rPr>
  </w:style>
  <w:style w:type="character" w:customStyle="1" w:styleId="AlaotsikkoChar">
    <w:name w:val="Alaotsikko Char"/>
    <w:link w:val="Alaotsikko"/>
    <w:rsid w:val="002751EF"/>
    <w:rPr>
      <w:rFonts w:ascii="Arial" w:hAnsi="Arial" w:cs="Arial"/>
      <w:b/>
      <w:sz w:val="24"/>
      <w:szCs w:val="24"/>
    </w:rPr>
  </w:style>
  <w:style w:type="character" w:customStyle="1" w:styleId="PivmrChar">
    <w:name w:val="Päivämäärä Char"/>
    <w:link w:val="Pivmr"/>
    <w:semiHidden/>
    <w:rsid w:val="002751EF"/>
    <w:rPr>
      <w:rFonts w:ascii="Arial" w:hAnsi="Arial"/>
      <w:sz w:val="24"/>
      <w:szCs w:val="24"/>
    </w:rPr>
  </w:style>
  <w:style w:type="paragraph" w:styleId="Kuvaotsikko">
    <w:name w:val="caption"/>
    <w:basedOn w:val="Normaali"/>
    <w:next w:val="SisennysC2"/>
    <w:qFormat/>
    <w:rsid w:val="002751EF"/>
    <w:pPr>
      <w:ind w:left="2591"/>
    </w:pPr>
    <w:rPr>
      <w:b/>
      <w:bCs/>
      <w:sz w:val="20"/>
      <w:szCs w:val="20"/>
    </w:rPr>
  </w:style>
  <w:style w:type="paragraph" w:customStyle="1" w:styleId="Oletusteksti">
    <w:name w:val="Oletusteksti"/>
    <w:basedOn w:val="Normaali"/>
    <w:link w:val="OletustekstiChar"/>
    <w:rsid w:val="002751EF"/>
    <w:pPr>
      <w:widowControl/>
      <w:tabs>
        <w:tab w:val="left" w:pos="1298"/>
        <w:tab w:val="left" w:pos="2592"/>
        <w:tab w:val="left" w:pos="3888"/>
        <w:tab w:val="left" w:pos="5184"/>
        <w:tab w:val="left" w:pos="6481"/>
        <w:tab w:val="left" w:pos="7776"/>
        <w:tab w:val="left" w:pos="9072"/>
      </w:tabs>
      <w:jc w:val="both"/>
    </w:pPr>
    <w:rPr>
      <w:rFonts w:cs="Arial"/>
    </w:rPr>
  </w:style>
  <w:style w:type="character" w:customStyle="1" w:styleId="OletustekstiChar">
    <w:name w:val="Oletusteksti Char"/>
    <w:link w:val="Oletusteksti"/>
    <w:rsid w:val="002751EF"/>
    <w:rPr>
      <w:rFonts w:ascii="Arial" w:hAnsi="Arial" w:cs="Arial"/>
      <w:sz w:val="24"/>
      <w:szCs w:val="24"/>
    </w:rPr>
  </w:style>
  <w:style w:type="paragraph" w:styleId="Kommentinteksti">
    <w:name w:val="annotation text"/>
    <w:basedOn w:val="Normaali"/>
    <w:link w:val="KommentintekstiChar"/>
    <w:rsid w:val="002751EF"/>
    <w:rPr>
      <w:sz w:val="20"/>
      <w:szCs w:val="20"/>
    </w:rPr>
  </w:style>
  <w:style w:type="character" w:customStyle="1" w:styleId="KommentintekstiChar">
    <w:name w:val="Kommentin teksti Char"/>
    <w:basedOn w:val="Kappaleenoletusfontti"/>
    <w:link w:val="Kommentinteksti"/>
    <w:rsid w:val="002751EF"/>
    <w:rPr>
      <w:rFonts w:ascii="Arial" w:hAnsi="Arial"/>
    </w:rPr>
  </w:style>
  <w:style w:type="paragraph" w:styleId="Kommentinotsikko">
    <w:name w:val="annotation subject"/>
    <w:basedOn w:val="Kommentinteksti"/>
    <w:next w:val="Kommentinteksti"/>
    <w:link w:val="KommentinotsikkoChar"/>
    <w:rsid w:val="002751EF"/>
    <w:rPr>
      <w:b/>
      <w:bCs/>
    </w:rPr>
  </w:style>
  <w:style w:type="character" w:customStyle="1" w:styleId="KommentinotsikkoChar">
    <w:name w:val="Kommentin otsikko Char"/>
    <w:basedOn w:val="KommentintekstiChar"/>
    <w:link w:val="Kommentinotsikko"/>
    <w:rsid w:val="002751EF"/>
    <w:rPr>
      <w:rFonts w:ascii="Arial" w:hAnsi="Arial"/>
      <w:b/>
      <w:bCs/>
    </w:rPr>
  </w:style>
  <w:style w:type="paragraph" w:styleId="Seliteteksti">
    <w:name w:val="Balloon Text"/>
    <w:basedOn w:val="Normaali"/>
    <w:link w:val="SelitetekstiChar"/>
    <w:rsid w:val="002751EF"/>
    <w:rPr>
      <w:rFonts w:ascii="Tahoma" w:hAnsi="Tahoma" w:cs="Tahoma"/>
      <w:sz w:val="16"/>
      <w:szCs w:val="16"/>
    </w:rPr>
  </w:style>
  <w:style w:type="character" w:customStyle="1" w:styleId="SelitetekstiChar">
    <w:name w:val="Seliteteksti Char"/>
    <w:basedOn w:val="Kappaleenoletusfontti"/>
    <w:link w:val="Seliteteksti"/>
    <w:rsid w:val="002751EF"/>
    <w:rPr>
      <w:rFonts w:ascii="Tahoma" w:hAnsi="Tahoma" w:cs="Tahoma"/>
      <w:sz w:val="16"/>
      <w:szCs w:val="16"/>
    </w:rPr>
  </w:style>
  <w:style w:type="paragraph" w:styleId="Sisluet3">
    <w:name w:val="toc 3"/>
    <w:basedOn w:val="Normaali"/>
    <w:next w:val="Normaali"/>
    <w:autoRedefine/>
    <w:uiPriority w:val="39"/>
    <w:rsid w:val="002751EF"/>
    <w:pPr>
      <w:ind w:left="480"/>
    </w:pPr>
  </w:style>
  <w:style w:type="paragraph" w:customStyle="1" w:styleId="Tyyli1">
    <w:name w:val="Tyyli1"/>
    <w:basedOn w:val="Sisluet4"/>
    <w:rsid w:val="002751EF"/>
    <w:pPr>
      <w:tabs>
        <w:tab w:val="right" w:leader="dot" w:pos="9628"/>
      </w:tabs>
    </w:pPr>
    <w:rPr>
      <w:noProof/>
    </w:rPr>
  </w:style>
  <w:style w:type="paragraph" w:styleId="Sisluet4">
    <w:name w:val="toc 4"/>
    <w:basedOn w:val="Normaali"/>
    <w:next w:val="Normaali"/>
    <w:autoRedefine/>
    <w:uiPriority w:val="39"/>
    <w:rsid w:val="002751EF"/>
    <w:pPr>
      <w:ind w:left="720"/>
    </w:pPr>
  </w:style>
  <w:style w:type="paragraph" w:customStyle="1" w:styleId="Tyyli2">
    <w:name w:val="Tyyli2"/>
    <w:basedOn w:val="Otsikko4"/>
    <w:rsid w:val="002751EF"/>
    <w:pPr>
      <w:numPr>
        <w:ilvl w:val="0"/>
        <w:numId w:val="0"/>
      </w:numPr>
      <w:tabs>
        <w:tab w:val="num" w:pos="1209"/>
        <w:tab w:val="right" w:leader="dot" w:pos="9628"/>
      </w:tabs>
      <w:ind w:left="1209" w:hanging="360"/>
    </w:pPr>
    <w:rPr>
      <w:noProof/>
    </w:rPr>
  </w:style>
  <w:style w:type="character" w:styleId="Kommentinviite">
    <w:name w:val="annotation reference"/>
    <w:rsid w:val="002751EF"/>
    <w:rPr>
      <w:sz w:val="16"/>
      <w:szCs w:val="16"/>
    </w:rPr>
  </w:style>
  <w:style w:type="paragraph" w:customStyle="1" w:styleId="Pa6">
    <w:name w:val="Pa6"/>
    <w:basedOn w:val="Normaali"/>
    <w:next w:val="Normaali"/>
    <w:uiPriority w:val="99"/>
    <w:rsid w:val="002751EF"/>
    <w:pPr>
      <w:widowControl/>
      <w:autoSpaceDE w:val="0"/>
      <w:autoSpaceDN w:val="0"/>
      <w:adjustRightInd w:val="0"/>
      <w:spacing w:line="181" w:lineRule="atLeast"/>
    </w:pPr>
    <w:rPr>
      <w:rFonts w:ascii="Frutiger LT Std 55 Roman" w:eastAsia="Calibri" w:hAnsi="Frutiger LT Std 55 Roman"/>
      <w:lang w:eastAsia="en-US"/>
    </w:rPr>
  </w:style>
  <w:style w:type="character" w:customStyle="1" w:styleId="A9">
    <w:name w:val="A9"/>
    <w:uiPriority w:val="99"/>
    <w:rsid w:val="002751EF"/>
    <w:rPr>
      <w:rFonts w:cs="Frutiger LT Std 55 Roman"/>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1318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numbering" Target="numbering.xml"/></Relationships>
</file>

<file path=word/_rels/header3.xml.rels><?xml version="1.0" encoding="UTF-8" standalone="yes"?>
<Relationships xmlns="http://schemas.openxmlformats.org/package/2006/relationships"><Relationship Id="rId1" Type="http://schemas.openxmlformats.org/officeDocument/2006/relationships/image" Target="media/image4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ka67988\AppData\Local\Temp\2\OL_36531.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F27D2-AC0C-4BB2-B0DD-06FC68AD2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OL_36531</Template>
  <TotalTime>0</TotalTime>
  <Pages>2</Pages>
  <Words>6660</Words>
  <Characters>53948</Characters>
  <Application>Microsoft Office Word</Application>
  <DocSecurity>8</DocSecurity>
  <Lines>449</Lines>
  <Paragraphs>120</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EsitäytettyPvAHV1_9_2_10062013</vt:lpstr>
      <vt:lpstr>EsitäytettyPvAHV1_9_2_10062013</vt:lpstr>
    </vt:vector>
  </TitlesOfParts>
  <Company>Puolustusvoimat</Company>
  <LinksUpToDate>false</LinksUpToDate>
  <CharactersWithSpaces>60488</CharactersWithSpaces>
  <SharedDoc>false</SharedDoc>
  <HLinks>
    <vt:vector size="12" baseType="variant">
      <vt:variant>
        <vt:i4>1900596</vt:i4>
      </vt:variant>
      <vt:variant>
        <vt:i4>23</vt:i4>
      </vt:variant>
      <vt:variant>
        <vt:i4>0</vt:i4>
      </vt:variant>
      <vt:variant>
        <vt:i4>5</vt:i4>
      </vt:variant>
      <vt:variant>
        <vt:lpwstr/>
      </vt:variant>
      <vt:variant>
        <vt:lpwstr>_Toc482879534</vt:lpwstr>
      </vt:variant>
      <vt:variant>
        <vt:i4>1900596</vt:i4>
      </vt:variant>
      <vt:variant>
        <vt:i4>17</vt:i4>
      </vt:variant>
      <vt:variant>
        <vt:i4>0</vt:i4>
      </vt:variant>
      <vt:variant>
        <vt:i4>5</vt:i4>
      </vt:variant>
      <vt:variant>
        <vt:lpwstr/>
      </vt:variant>
      <vt:variant>
        <vt:lpwstr>_Toc482879533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Karjalainen Juha PV PE</dc:creator>
  <cp:keywords/>
  <dc:description/>
  <cp:lastModifiedBy>Hurskainen Pasi PV PE</cp:lastModifiedBy>
  <cp:revision>2</cp:revision>
  <cp:lastPrinted>2007-03-02T16:33:00Z</cp:lastPrinted>
  <dcterms:created xsi:type="dcterms:W3CDTF">2021-06-02T11:32:00Z</dcterms:created>
  <dcterms:modified xsi:type="dcterms:W3CDTF">2021-06-02T11:32:00Z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iite">
    <vt:lpwstr>EsitäytettyPvAHV1_9_2_20112009</vt:lpwstr>
  </property>
  <property fmtid="{D5CDD505-2E9C-101B-9397-08002B2CF9AE}" pid="3" name="Signatures3">
    <vt:lpwstr>Allekirjoitus 3</vt:lpwstr>
  </property>
  <property fmtid="{D5CDD505-2E9C-101B-9397-08002B2CF9AE}" pid="4" name="CaseIDLong">
    <vt:lpwstr/>
  </property>
  <property fmtid="{D5CDD505-2E9C-101B-9397-08002B2CF9AE}" pid="5" name="DocCardId">
    <vt:lpwstr>HP974</vt:lpwstr>
  </property>
  <property fmtid="{D5CDD505-2E9C-101B-9397-08002B2CF9AE}" pid="6" name="PrivacyClass">
    <vt:lpwstr/>
  </property>
  <property fmtid="{D5CDD505-2E9C-101B-9397-08002B2CF9AE}" pid="7" name="NormiKokoelma">
    <vt:lpwstr>PVHSMK-PE</vt:lpwstr>
  </property>
  <property fmtid="{D5CDD505-2E9C-101B-9397-08002B2CF9AE}" pid="8" name="NormiToimiala">
    <vt:lpwstr>Logistiikkatoimiala/Huoltopalvelut</vt:lpwstr>
  </property>
  <property fmtid="{D5CDD505-2E9C-101B-9397-08002B2CF9AE}" pid="9" name="NormiNumero">
    <vt:lpwstr>PVHSM HPALV 002 - PELOGOS</vt:lpwstr>
  </property>
  <property fmtid="{D5CDD505-2E9C-101B-9397-08002B2CF9AE}" pid="10" name="NormiLaatijaLyhenne">
    <vt:lpwstr>PE</vt:lpwstr>
  </property>
  <property fmtid="{D5CDD505-2E9C-101B-9397-08002B2CF9AE}" pid="11" name="NormiLaatijaSL">
    <vt:lpwstr/>
  </property>
  <property fmtid="{D5CDD505-2E9C-101B-9397-08002B2CF9AE}" pid="12" name="NormiLaatijaOrg¤0">
    <vt:lpwstr>Pääesikunta Logistiikkaosasto</vt:lpwstr>
  </property>
</Properties>
</file>