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773C73" w:rsidRDefault="0039131E" w:rsidP="0039131E">
      <w:pPr>
        <w:pStyle w:val="Yltunniste"/>
      </w:pPr>
      <w:r>
        <w:t xml:space="preserve">1. </w:t>
      </w:r>
      <w:r w:rsidR="00EF300D">
        <w:t>Laki puolustusvoimista (11.5.2007/551)</w:t>
      </w:r>
    </w:p>
    <w:p w:rsidR="0039131E" w:rsidRPr="0039131E" w:rsidRDefault="0039131E" w:rsidP="0039131E">
      <w:pPr>
        <w:pStyle w:val="Yltunniste"/>
      </w:pPr>
      <w:r w:rsidRPr="0039131E">
        <w:t>2. PSPR:n ak (MU12760/5.12.2024) PANSSARIPRIKAATIN TOIMINTAKÄSKY 2025</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39131E" w:rsidP="00571327">
            <w:pPr>
              <w:pStyle w:val="Otsikko"/>
            </w:pPr>
            <w:bookmarkStart w:id="10" w:name="DocTitle"/>
            <w:r>
              <w:t>KIINTEISTÖJEN TILAPÄINEN KÄYTTÖ PUOLUSTUSVOIMIEN SOTILAALLISEEN HARJOITUSTOIMINTAAN PANSSARIPRIKAATIN HARJOITUKSESSA 20.-23.1.2025</w:t>
            </w:r>
            <w:bookmarkEnd w:id="10"/>
          </w:p>
        </w:tc>
      </w:tr>
    </w:tbl>
    <w:p w:rsidR="00EF300D" w:rsidRDefault="00EF300D" w:rsidP="00EF300D">
      <w:pPr>
        <w:pStyle w:val="SisennysC2"/>
      </w:pPr>
    </w:p>
    <w:p w:rsidR="00EF300D" w:rsidRDefault="00EF300D" w:rsidP="00EF300D">
      <w:pPr>
        <w:pStyle w:val="SisennysC2"/>
      </w:pPr>
      <w:r>
        <w:t>Puolustusvoimilla on oikeus tilapäisesti käyttää muita kuin pysyvässä käytössään olevia kiinteistöjä, jos se on sotilaallisen toiminnan kannalta välttämätöntä. Puolustusvoimat ei kuitenkaan saa aiheuttaa tarpeetonta haittaa tai vahinkoa omaisuudelle.</w:t>
      </w:r>
    </w:p>
    <w:p w:rsidR="00EF300D" w:rsidRDefault="00EF300D" w:rsidP="00EF300D">
      <w:pPr>
        <w:pStyle w:val="SisennysC2"/>
      </w:pPr>
    </w:p>
    <w:p w:rsidR="00EF300D" w:rsidRDefault="00EF300D" w:rsidP="00EF300D">
      <w:pPr>
        <w:pStyle w:val="SisennysC2"/>
      </w:pPr>
      <w:r>
        <w:t>Panssariprikaati on tehnyt puolustusvoimista annetun lain (11.5.2007/551) 14 §:n perusteella päätöksen kiinteistöjen tilapäisestä käyttämisestä puolustusvoimien sotilaalliseen harjoitustoimintaan.</w:t>
      </w:r>
    </w:p>
    <w:p w:rsidR="00EF300D" w:rsidRDefault="00EF300D" w:rsidP="00EF300D">
      <w:pPr>
        <w:pStyle w:val="SisennysC2"/>
      </w:pPr>
    </w:p>
    <w:p w:rsidR="00EF300D" w:rsidRDefault="00EF300D" w:rsidP="00EF300D">
      <w:pPr>
        <w:pStyle w:val="SisennysC2"/>
      </w:pPr>
      <w:r>
        <w:t xml:space="preserve">Päätös koskee Tampereen, Pirkkalan, Nokian, Lempäälän ja Kangasalan kuntien alueita, jotka tarvitaan harjoituskäyttöön 20. - 23.1.2025 väliseksi ajaksi. Käytettävät alueet on esitetty </w:t>
      </w:r>
      <w:r w:rsidRPr="00EF300D">
        <w:rPr>
          <w:b/>
        </w:rPr>
        <w:t>liitteessä 1</w:t>
      </w:r>
      <w:r>
        <w:t>.</w:t>
      </w:r>
    </w:p>
    <w:p w:rsidR="00EF300D" w:rsidRDefault="00EF300D" w:rsidP="00EF300D">
      <w:pPr>
        <w:pStyle w:val="SisennysC2"/>
      </w:pPr>
    </w:p>
    <w:p w:rsidR="00EF300D" w:rsidRDefault="00EF300D" w:rsidP="00EF300D">
      <w:pPr>
        <w:pStyle w:val="SisennysC2"/>
      </w:pPr>
      <w:r>
        <w:t>Kyseinen harjoitus ei ole toteutettavissa sen laadun perusteella pelkästään puolustusvoimien pysyvässä käytössä olevilla alueilla. Edellä mainitulla perusteella, puolustusvoimilla on välttämätön tarve käyttää tilapäisesti sotilaalliseen harjoitustoimintaan muita kuin pysyvässä käytössään olevia kiinteistöjä.</w:t>
      </w:r>
    </w:p>
    <w:p w:rsidR="00EF300D" w:rsidRDefault="00EF300D" w:rsidP="00EF300D">
      <w:pPr>
        <w:pStyle w:val="SisennysC2"/>
      </w:pPr>
    </w:p>
    <w:p w:rsidR="00EF300D" w:rsidRDefault="00EF300D" w:rsidP="00EF300D">
      <w:pPr>
        <w:pStyle w:val="SisennysC2"/>
      </w:pPr>
      <w:r>
        <w:t>Puolustusvoimilla ei ole kuitenkaan oikeutta käyttää rakennuksia, niihin liittyviä piha- ja puutarha-alueita, korjaamattomia viljelysmaita eikä maa- ja metsätaloudellisia koekenttiä. Kiinteistön käyttämisestä aiheutuneesta vahingosta suoritetaan kiinteistön omistajalle tai haltijalle käyvän hinnan mukainen korvaus.</w:t>
      </w:r>
    </w:p>
    <w:p w:rsidR="00EF300D" w:rsidRDefault="00EF300D" w:rsidP="00EF300D">
      <w:pPr>
        <w:pStyle w:val="SisennysC2"/>
      </w:pPr>
    </w:p>
    <w:p w:rsidR="00EF300D" w:rsidRDefault="00EF300D" w:rsidP="00EF300D">
      <w:pPr>
        <w:pStyle w:val="SisennysC2"/>
      </w:pPr>
      <w:r>
        <w:lastRenderedPageBreak/>
        <w:t>Vahingon ilmetessä pyydetään ottamaan yhteyttä kapteeni Rami Rovaseen, p. 0299 442 520, vahingon laadun ja määrän toteamiseksi. Harjoituksen jälkeen todettujen vahinkojen osalta pyydetään ottamaan yhteyttä Panssariprikaatin esikuntaan, kapteeni Petteri Rankiseen, p. 0299 442 439.</w:t>
      </w:r>
    </w:p>
    <w:p w:rsidR="00EF300D" w:rsidRDefault="00EF300D" w:rsidP="00EF300D">
      <w:pPr>
        <w:pStyle w:val="SisennysC2"/>
      </w:pPr>
    </w:p>
    <w:p w:rsidR="00EF300D" w:rsidRDefault="00EF300D" w:rsidP="00EF300D">
      <w:pPr>
        <w:pStyle w:val="SisennysC2"/>
      </w:pPr>
      <w:r>
        <w:t xml:space="preserve">Tähän päätökseen ei saa hakea muutosta valittamalla. Tähän päätökseen tyytymätön voi vaatia kirjallisesti oikaisua. Oikaisuvaatimusohjeet ovat </w:t>
      </w:r>
      <w:r w:rsidRPr="00EF300D">
        <w:rPr>
          <w:b/>
        </w:rPr>
        <w:t>liitteessä 2</w:t>
      </w:r>
      <w:r>
        <w:t>.</w:t>
      </w:r>
    </w:p>
    <w:p w:rsidR="00EF300D" w:rsidRDefault="00EF300D" w:rsidP="00EF300D">
      <w:pPr>
        <w:pStyle w:val="SisennysC2"/>
      </w:pPr>
    </w:p>
    <w:p w:rsidR="00773C73" w:rsidRDefault="00EF300D" w:rsidP="00EF300D">
      <w:pPr>
        <w:pStyle w:val="SisennysC2"/>
      </w:pPr>
      <w:r w:rsidRPr="00EF300D">
        <w:rPr>
          <w:b/>
        </w:rPr>
        <w:t>Liitteenä 3</w:t>
      </w:r>
      <w:r>
        <w:t xml:space="preserve"> on hallintolain (6.6.2003/434) mukainen yleistiedoksianto puolustusvoimien verkkosivulla julkaisemista varten.</w:t>
      </w: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750"/>
              <w:gridCol w:w="3865"/>
            </w:tblGrid>
            <w:tr w:rsidR="00862897" w:rsidTr="00862897">
              <w:tc>
                <w:tcPr>
                  <w:tcW w:w="7615" w:type="dxa"/>
                  <w:gridSpan w:val="2"/>
                  <w:shd w:val="clear" w:color="auto" w:fill="auto"/>
                  <w:tcMar>
                    <w:left w:w="0" w:type="dxa"/>
                  </w:tcMar>
                </w:tcPr>
                <w:p w:rsidR="00862897" w:rsidRDefault="00862897" w:rsidP="00C7721C">
                  <w:pPr>
                    <w:pStyle w:val="Allekirjoitus"/>
                  </w:pPr>
                  <w:bookmarkStart w:id="11" w:name="Signatures" w:colFirst="0" w:colLast="0"/>
                  <w:r>
                    <w:t>Prikaatin komentaja</w:t>
                  </w:r>
                </w:p>
              </w:tc>
            </w:tr>
            <w:tr w:rsidR="00862897" w:rsidTr="00862897">
              <w:tc>
                <w:tcPr>
                  <w:tcW w:w="3750" w:type="dxa"/>
                  <w:shd w:val="clear" w:color="auto" w:fill="auto"/>
                  <w:tcMar>
                    <w:left w:w="0" w:type="dxa"/>
                  </w:tcMar>
                </w:tcPr>
                <w:p w:rsidR="00862897" w:rsidRDefault="00862897" w:rsidP="00C7721C">
                  <w:pPr>
                    <w:pStyle w:val="Allekirjoitus"/>
                  </w:pPr>
                  <w:r>
                    <w:t>Eversti</w:t>
                  </w:r>
                </w:p>
              </w:tc>
              <w:tc>
                <w:tcPr>
                  <w:tcW w:w="3865" w:type="dxa"/>
                  <w:shd w:val="clear" w:color="auto" w:fill="auto"/>
                  <w:tcMar>
                    <w:left w:w="0" w:type="dxa"/>
                  </w:tcMar>
                </w:tcPr>
                <w:p w:rsidR="00862897" w:rsidRDefault="00862897" w:rsidP="00C7721C">
                  <w:pPr>
                    <w:pStyle w:val="Allekirjoitus"/>
                  </w:pPr>
                  <w:r>
                    <w:t>Juhana Skyttä</w:t>
                  </w:r>
                </w:p>
              </w:tc>
            </w:tr>
            <w:tr w:rsidR="00862897" w:rsidTr="00236EE7">
              <w:tc>
                <w:tcPr>
                  <w:tcW w:w="7615" w:type="dxa"/>
                  <w:gridSpan w:val="2"/>
                  <w:shd w:val="clear" w:color="auto" w:fill="auto"/>
                  <w:tcMar>
                    <w:left w:w="0" w:type="dxa"/>
                  </w:tcMar>
                </w:tcPr>
                <w:p w:rsidR="00862897" w:rsidRDefault="00862897" w:rsidP="00C7721C">
                  <w:pPr>
                    <w:pStyle w:val="Allekirjoitus"/>
                  </w:pPr>
                </w:p>
              </w:tc>
            </w:tr>
            <w:tr w:rsidR="00862897" w:rsidTr="00236EE7">
              <w:tc>
                <w:tcPr>
                  <w:tcW w:w="7615" w:type="dxa"/>
                  <w:gridSpan w:val="2"/>
                  <w:shd w:val="clear" w:color="auto" w:fill="auto"/>
                  <w:tcMar>
                    <w:left w:w="0" w:type="dxa"/>
                  </w:tcMar>
                </w:tcPr>
                <w:p w:rsidR="00862897" w:rsidRDefault="00862897" w:rsidP="00C7721C">
                  <w:pPr>
                    <w:pStyle w:val="Allekirjoitus"/>
                  </w:pPr>
                </w:p>
              </w:tc>
            </w:tr>
            <w:tr w:rsidR="00862897" w:rsidTr="00236EE7">
              <w:tc>
                <w:tcPr>
                  <w:tcW w:w="7615" w:type="dxa"/>
                  <w:gridSpan w:val="2"/>
                  <w:shd w:val="clear" w:color="auto" w:fill="auto"/>
                  <w:tcMar>
                    <w:left w:w="0" w:type="dxa"/>
                  </w:tcMar>
                </w:tcPr>
                <w:p w:rsidR="00862897" w:rsidRDefault="00862897" w:rsidP="00C7721C">
                  <w:pPr>
                    <w:pStyle w:val="Allekirjoitus"/>
                  </w:pPr>
                  <w:r>
                    <w:t>Rykmentin komentaja</w:t>
                  </w:r>
                </w:p>
              </w:tc>
            </w:tr>
            <w:tr w:rsidR="00862897" w:rsidTr="00862897">
              <w:tc>
                <w:tcPr>
                  <w:tcW w:w="3750" w:type="dxa"/>
                  <w:shd w:val="clear" w:color="auto" w:fill="auto"/>
                  <w:tcMar>
                    <w:left w:w="0" w:type="dxa"/>
                  </w:tcMar>
                </w:tcPr>
                <w:p w:rsidR="00862897" w:rsidRDefault="00862897" w:rsidP="00C7721C">
                  <w:pPr>
                    <w:pStyle w:val="Allekirjoitus"/>
                  </w:pPr>
                  <w:r>
                    <w:t>Everstiluutnantti</w:t>
                  </w:r>
                </w:p>
              </w:tc>
              <w:tc>
                <w:tcPr>
                  <w:tcW w:w="3865" w:type="dxa"/>
                  <w:shd w:val="clear" w:color="auto" w:fill="auto"/>
                  <w:tcMar>
                    <w:left w:w="0" w:type="dxa"/>
                  </w:tcMar>
                </w:tcPr>
                <w:p w:rsidR="00862897" w:rsidRDefault="00862897" w:rsidP="00C7721C">
                  <w:pPr>
                    <w:pStyle w:val="Allekirjoitus"/>
                  </w:pPr>
                  <w:r>
                    <w:t>Henri Ruotsalainen</w:t>
                  </w:r>
                </w:p>
              </w:tc>
            </w:tr>
            <w:tr w:rsidR="00862897" w:rsidTr="00A45ACD">
              <w:tc>
                <w:tcPr>
                  <w:tcW w:w="7615" w:type="dxa"/>
                  <w:gridSpan w:val="2"/>
                  <w:shd w:val="clear" w:color="auto" w:fill="auto"/>
                  <w:tcMar>
                    <w:left w:w="0" w:type="dxa"/>
                  </w:tcMar>
                </w:tcPr>
                <w:p w:rsidR="00862897" w:rsidRDefault="00862897" w:rsidP="00C7721C">
                  <w:pPr>
                    <w:pStyle w:val="Allekirjoitus"/>
                  </w:pPr>
                </w:p>
              </w:tc>
            </w:tr>
            <w:tr w:rsidR="00862897" w:rsidTr="00A45ACD">
              <w:tc>
                <w:tcPr>
                  <w:tcW w:w="7615" w:type="dxa"/>
                  <w:gridSpan w:val="2"/>
                  <w:shd w:val="clear" w:color="auto" w:fill="auto"/>
                  <w:tcMar>
                    <w:left w:w="0" w:type="dxa"/>
                  </w:tcMar>
                </w:tcPr>
                <w:p w:rsidR="00862897" w:rsidRDefault="00862897" w:rsidP="00C7721C">
                  <w:pPr>
                    <w:pStyle w:val="Allekirjoitus"/>
                  </w:pPr>
                </w:p>
              </w:tc>
            </w:tr>
            <w:tr w:rsidR="00862897" w:rsidTr="00A45ACD">
              <w:tc>
                <w:tcPr>
                  <w:tcW w:w="7615" w:type="dxa"/>
                  <w:gridSpan w:val="2"/>
                  <w:shd w:val="clear" w:color="auto" w:fill="auto"/>
                  <w:tcMar>
                    <w:left w:w="0" w:type="dxa"/>
                  </w:tcMar>
                </w:tcPr>
                <w:p w:rsidR="00862897" w:rsidRDefault="00862897" w:rsidP="00C7721C">
                  <w:pPr>
                    <w:pStyle w:val="Allekirjoitus"/>
                  </w:pPr>
                  <w:r>
                    <w:t>Koulutusupseeri</w:t>
                  </w:r>
                </w:p>
              </w:tc>
            </w:tr>
            <w:tr w:rsidR="00862897" w:rsidTr="00862897">
              <w:tc>
                <w:tcPr>
                  <w:tcW w:w="3750" w:type="dxa"/>
                  <w:shd w:val="clear" w:color="auto" w:fill="auto"/>
                  <w:tcMar>
                    <w:left w:w="0" w:type="dxa"/>
                  </w:tcMar>
                </w:tcPr>
                <w:p w:rsidR="00862897" w:rsidRDefault="00862897" w:rsidP="00C7721C">
                  <w:pPr>
                    <w:pStyle w:val="Allekirjoitus"/>
                  </w:pPr>
                  <w:r>
                    <w:t>Yliluutnantti</w:t>
                  </w:r>
                </w:p>
              </w:tc>
              <w:tc>
                <w:tcPr>
                  <w:tcW w:w="3865" w:type="dxa"/>
                  <w:shd w:val="clear" w:color="auto" w:fill="auto"/>
                  <w:tcMar>
                    <w:left w:w="0" w:type="dxa"/>
                  </w:tcMar>
                </w:tcPr>
                <w:p w:rsidR="00862897" w:rsidRDefault="00862897" w:rsidP="00C7721C">
                  <w:pPr>
                    <w:pStyle w:val="Allekirjoitus"/>
                  </w:pPr>
                  <w:r>
                    <w:t>Jori Juomoja</w:t>
                  </w:r>
                </w:p>
              </w:tc>
            </w:tr>
            <w:tr w:rsidR="00862897" w:rsidTr="00006627">
              <w:tc>
                <w:tcPr>
                  <w:tcW w:w="7615" w:type="dxa"/>
                  <w:gridSpan w:val="2"/>
                  <w:shd w:val="clear" w:color="auto" w:fill="auto"/>
                  <w:tcMar>
                    <w:left w:w="0" w:type="dxa"/>
                  </w:tcMar>
                </w:tcPr>
                <w:p w:rsidR="00862897" w:rsidRDefault="00862897"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862897" w:rsidRDefault="00862897" w:rsidP="00C7721C">
            <w:pPr>
              <w:pStyle w:val="Allekirjoitus"/>
              <w:rPr>
                <w:color w:val="D4062F"/>
                <w:sz w:val="12"/>
              </w:rPr>
            </w:pPr>
            <w:bookmarkStart w:id="12" w:name="SignatureText" w:colFirst="0" w:colLast="0"/>
            <w:r w:rsidRPr="00862897">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773C73" w:rsidRDefault="00EF300D" w:rsidP="00676443">
            <w:r>
              <w:t>LIITE 1 Käytettävät alueet</w:t>
            </w:r>
          </w:p>
          <w:p w:rsidR="00EF300D" w:rsidRDefault="00EF300D" w:rsidP="00676443">
            <w:r>
              <w:t>LIITE 2 Oikaisuvaatimusohjeet</w:t>
            </w:r>
          </w:p>
          <w:p w:rsidR="00EF300D" w:rsidRDefault="00EF300D" w:rsidP="00676443">
            <w:r>
              <w:t>LIITE 3 Yleistiedoksianto</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39131E" w:rsidRDefault="0039131E" w:rsidP="00600EA2">
            <w:pPr>
              <w:pStyle w:val="Jakelutiedoksi-taulu"/>
            </w:pPr>
            <w:bookmarkStart w:id="13" w:name="DocRecInDelivery"/>
            <w:r>
              <w:t>Tampereen kaupunki</w:t>
            </w:r>
          </w:p>
          <w:p w:rsidR="0039131E" w:rsidRDefault="0039131E" w:rsidP="00600EA2">
            <w:pPr>
              <w:pStyle w:val="Jakelutiedoksi-taulu"/>
            </w:pPr>
            <w:r>
              <w:t>Pirkkalan kunta</w:t>
            </w:r>
          </w:p>
          <w:p w:rsidR="0039131E" w:rsidRDefault="0039131E" w:rsidP="00600EA2">
            <w:pPr>
              <w:pStyle w:val="Jakelutiedoksi-taulu"/>
            </w:pPr>
            <w:r>
              <w:t>Nokian kaupunki</w:t>
            </w:r>
          </w:p>
          <w:p w:rsidR="0039131E" w:rsidRDefault="0039131E" w:rsidP="00600EA2">
            <w:pPr>
              <w:pStyle w:val="Jakelutiedoksi-taulu"/>
            </w:pPr>
            <w:r>
              <w:t>Lempäälän kunta</w:t>
            </w:r>
          </w:p>
          <w:p w:rsidR="00773C73" w:rsidRDefault="0039131E" w:rsidP="00600EA2">
            <w:pPr>
              <w:pStyle w:val="Jakelutiedoksi-taulu"/>
            </w:pPr>
            <w:r>
              <w:t>Kangasalan kaupunki</w:t>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773C73" w:rsidRDefault="00773C73" w:rsidP="00600EA2">
            <w:pPr>
              <w:pStyle w:val="Jakelutiedoksi-taulu"/>
            </w:pPr>
            <w:bookmarkStart w:id="14" w:name="DocRecForInfo"/>
            <w:bookmarkEnd w:id="14"/>
          </w:p>
        </w:tc>
      </w:tr>
    </w:tbl>
    <w:p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DA6" w:rsidRDefault="00DE0DA6">
      <w:r>
        <w:separator/>
      </w:r>
    </w:p>
  </w:endnote>
  <w:endnote w:type="continuationSeparator" w:id="0">
    <w:p w:rsidR="00DE0DA6" w:rsidRDefault="00DE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01" w:rsidRDefault="007C130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FE30A"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135811">
            <w:rPr>
              <w:rFonts w:cs="Arial"/>
              <w:b/>
              <w:bCs/>
            </w:rPr>
            <w:t>Panssariprikaati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2" w:name="DocSendCompPhone"/>
          <w:r w:rsidR="0039131E">
            <w:rPr>
              <w:szCs w:val="18"/>
            </w:rPr>
            <w:t>0299 800</w:t>
          </w:r>
          <w:bookmarkEnd w:id="22"/>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3" w:name="DocSendCompFax"/>
          <w:r w:rsidR="0039131E">
            <w:rPr>
              <w:szCs w:val="18"/>
            </w:rPr>
            <w:t>0299 442 108</w:t>
          </w:r>
          <w:bookmarkEnd w:id="23"/>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39131E" w:rsidP="002742AE">
          <w:pPr>
            <w:pStyle w:val="Alatunniste"/>
            <w:spacing w:before="20"/>
            <w:rPr>
              <w:szCs w:val="18"/>
            </w:rPr>
          </w:pPr>
          <w:bookmarkStart w:id="24" w:name="DocSendPostalAddress"/>
          <w:r>
            <w:rPr>
              <w:szCs w:val="18"/>
            </w:rPr>
            <w:t>PL 5</w:t>
          </w:r>
          <w:bookmarkEnd w:id="24"/>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39131E" w:rsidP="00D642B1">
          <w:pPr>
            <w:pStyle w:val="Alatunniste"/>
            <w:spacing w:before="20"/>
            <w:rPr>
              <w:szCs w:val="18"/>
            </w:rPr>
          </w:pPr>
          <w:bookmarkStart w:id="25" w:name="DocSendPostalCode"/>
          <w:r>
            <w:rPr>
              <w:szCs w:val="18"/>
            </w:rPr>
            <w:t>13701</w:t>
          </w:r>
          <w:bookmarkEnd w:id="25"/>
          <w:r w:rsidR="00756FA2" w:rsidRPr="008D3C64">
            <w:rPr>
              <w:szCs w:val="18"/>
            </w:rPr>
            <w:t xml:space="preserve"> </w:t>
          </w:r>
          <w:bookmarkStart w:id="26" w:name="DocSendPostalRegion"/>
          <w:r>
            <w:rPr>
              <w:szCs w:val="18"/>
            </w:rPr>
            <w:t>PAROLANNUMMI</w:t>
          </w:r>
          <w:bookmarkEnd w:id="26"/>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DA6" w:rsidRDefault="00DE0DA6">
      <w:r>
        <w:separator/>
      </w:r>
    </w:p>
  </w:footnote>
  <w:footnote w:type="continuationSeparator" w:id="0">
    <w:p w:rsidR="00DE0DA6" w:rsidRDefault="00DE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01" w:rsidRDefault="007C130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DE0DA6" w:rsidP="00C971B5">
          <w:pPr>
            <w:pStyle w:val="Yltunniste"/>
            <w:spacing w:before="20"/>
          </w:pPr>
          <w:r>
            <w:fldChar w:fldCharType="begin"/>
          </w:r>
          <w:r>
            <w:instrText xml:space="preserve"> REF DocSendCompany  \* MERGEFORMAT </w:instrText>
          </w:r>
          <w:r>
            <w:fldChar w:fldCharType="separate"/>
          </w:r>
          <w:r w:rsidR="00135811">
            <w:rPr>
              <w:rFonts w:cs="Arial"/>
              <w:b/>
              <w:bCs/>
            </w:rPr>
            <w:t>Panssariprikaati</w:t>
          </w:r>
          <w:r>
            <w:rPr>
              <w:rFonts w:cs="Arial"/>
              <w:b/>
              <w:bCs/>
            </w:rPr>
            <w:fldChar w:fldCharType="end"/>
          </w:r>
        </w:p>
      </w:tc>
      <w:tc>
        <w:tcPr>
          <w:tcW w:w="3780" w:type="dxa"/>
          <w:gridSpan w:val="2"/>
          <w:tcMar>
            <w:top w:w="11" w:type="dxa"/>
          </w:tcMar>
          <w:vAlign w:val="bottom"/>
        </w:tcPr>
        <w:p w:rsidR="00756FA2" w:rsidRPr="00190F8E" w:rsidRDefault="00DE0DA6" w:rsidP="00C971B5">
          <w:pPr>
            <w:pStyle w:val="Yltunniste"/>
            <w:spacing w:before="20"/>
          </w:pPr>
          <w:r>
            <w:fldChar w:fldCharType="begin"/>
          </w:r>
          <w:r>
            <w:instrText xml:space="preserve"> REF DocType  \* MERGEFORMAT </w:instrText>
          </w:r>
          <w:r>
            <w:fldChar w:fldCharType="separate"/>
          </w:r>
          <w:r w:rsidR="00135811" w:rsidRPr="00135811">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7738D7" w:rsidP="00C971B5">
          <w:pPr>
            <w:pStyle w:val="Yltunniste"/>
          </w:pPr>
          <w:r>
            <w:fldChar w:fldCharType="begin"/>
          </w:r>
          <w:r>
            <w:instrText xml:space="preserve"> REF DocSendDepartment  \* MERGEFORMAT </w:instrText>
          </w:r>
          <w:r>
            <w:rPr>
              <w:rFonts w:cs="Arial"/>
            </w:rPr>
            <w:fldChar w:fldCharType="end"/>
          </w:r>
        </w:p>
      </w:tc>
      <w:tc>
        <w:tcPr>
          <w:tcW w:w="2106" w:type="dxa"/>
          <w:gridSpan w:val="2"/>
          <w:tcMar>
            <w:top w:w="11" w:type="dxa"/>
          </w:tcMar>
          <w:vAlign w:val="bottom"/>
        </w:tcPr>
        <w:p w:rsidR="00756FA2" w:rsidRDefault="00DE0DA6" w:rsidP="00C971B5">
          <w:pPr>
            <w:pStyle w:val="Yltunniste"/>
            <w:jc w:val="right"/>
          </w:pPr>
          <w:r>
            <w:fldChar w:fldCharType="begin"/>
          </w:r>
          <w:r>
            <w:instrText xml:space="preserve"> REF DocCardId  \* MERGEFORMAT </w:instrText>
          </w:r>
          <w:r>
            <w:fldChar w:fldCharType="separate"/>
          </w:r>
          <w:r w:rsidR="00135811" w:rsidRPr="00135811">
            <w:t>MU26226</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135811">
            <w:rPr>
              <w:rFonts w:cs="Arial"/>
            </w:rPr>
            <w:t>PAROLANNUMMI</w:t>
          </w:r>
          <w:r>
            <w:rPr>
              <w:rFonts w:cs="Arial"/>
            </w:rPr>
            <w:fldChar w:fldCharType="end"/>
          </w:r>
        </w:p>
      </w:tc>
      <w:tc>
        <w:tcPr>
          <w:tcW w:w="4806" w:type="dxa"/>
          <w:gridSpan w:val="3"/>
          <w:shd w:val="clear" w:color="auto" w:fill="auto"/>
          <w:tcMar>
            <w:top w:w="11" w:type="dxa"/>
          </w:tcMar>
          <w:vAlign w:val="bottom"/>
        </w:tcPr>
        <w:p w:rsidR="00756FA2" w:rsidRDefault="007738D7" w:rsidP="00C971B5">
          <w:pPr>
            <w:pStyle w:val="Yltunniste"/>
            <w:jc w:val="right"/>
          </w:pPr>
          <w:r>
            <w:fldChar w:fldCharType="begin"/>
          </w:r>
          <w:r>
            <w:instrText xml:space="preserve"> REF CaseIDLong  \* MERGEFORMAT </w:instrTex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39131E" w:rsidP="003B5DF5">
          <w:pPr>
            <w:pStyle w:val="Yltunniste"/>
            <w:spacing w:before="20"/>
          </w:pPr>
          <w:bookmarkStart w:id="15" w:name="DocSendCompany"/>
          <w:r>
            <w:rPr>
              <w:rFonts w:cs="Arial"/>
              <w:b/>
              <w:bCs/>
            </w:rPr>
            <w:t>Panssariprikaati</w:t>
          </w:r>
          <w:bookmarkEnd w:id="15"/>
        </w:p>
      </w:tc>
      <w:tc>
        <w:tcPr>
          <w:tcW w:w="3759" w:type="dxa"/>
          <w:gridSpan w:val="2"/>
          <w:tcMar>
            <w:top w:w="11" w:type="dxa"/>
          </w:tcMar>
          <w:vAlign w:val="bottom"/>
        </w:tcPr>
        <w:p w:rsidR="00756FA2" w:rsidRPr="00BC5CDF" w:rsidRDefault="0039131E" w:rsidP="003B5DF5">
          <w:pPr>
            <w:pStyle w:val="Yltunniste"/>
            <w:spacing w:before="20"/>
            <w:rPr>
              <w:rFonts w:cs="Arial"/>
            </w:rPr>
          </w:pPr>
          <w:bookmarkStart w:id="16" w:name="DocType"/>
          <w:r>
            <w:rPr>
              <w:rFonts w:cs="Arial"/>
              <w:b/>
              <w:bCs/>
            </w:rPr>
            <w:t>Päätös</w:t>
          </w:r>
          <w:bookmarkEnd w:id="16"/>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756FA2" w:rsidP="003B5DF5">
          <w:pPr>
            <w:pStyle w:val="Yltunniste"/>
            <w:rPr>
              <w:rFonts w:cs="Arial"/>
            </w:rPr>
          </w:pPr>
          <w:bookmarkStart w:id="17" w:name="DocSendDepartment"/>
          <w:bookmarkEnd w:id="17"/>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39131E" w:rsidP="003B5DF5">
          <w:pPr>
            <w:pStyle w:val="Yltunniste"/>
            <w:rPr>
              <w:rFonts w:cs="Arial"/>
            </w:rPr>
          </w:pPr>
          <w:bookmarkStart w:id="18" w:name="DocSendCompanyCity"/>
          <w:r>
            <w:rPr>
              <w:rFonts w:cs="Arial"/>
            </w:rPr>
            <w:t>PAROLANNUMMI</w:t>
          </w:r>
          <w:bookmarkEnd w:id="18"/>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39131E" w:rsidP="003B5DF5">
          <w:pPr>
            <w:pStyle w:val="Yltunniste"/>
            <w:jc w:val="right"/>
            <w:rPr>
              <w:rFonts w:cs="Arial"/>
            </w:rPr>
          </w:pPr>
          <w:bookmarkStart w:id="19" w:name="DocCardId"/>
          <w:r>
            <w:rPr>
              <w:rFonts w:cs="Arial"/>
            </w:rPr>
            <w:t>MU26226</w:t>
          </w:r>
          <w:bookmarkEnd w:id="19"/>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754679" w:rsidP="003B5DF5">
          <w:pPr>
            <w:pStyle w:val="Yltunniste"/>
          </w:pPr>
          <w:bookmarkStart w:id="20" w:name="SignDate"/>
          <w:r>
            <w:t>18.12.2024</w:t>
          </w:r>
          <w:bookmarkEnd w:id="20"/>
        </w:p>
      </w:tc>
      <w:tc>
        <w:tcPr>
          <w:tcW w:w="3366" w:type="dxa"/>
          <w:gridSpan w:val="2"/>
          <w:tcMar>
            <w:top w:w="11" w:type="dxa"/>
          </w:tcMar>
          <w:vAlign w:val="bottom"/>
        </w:tcPr>
        <w:p w:rsidR="00756FA2" w:rsidRPr="00A711E2" w:rsidRDefault="00756FA2" w:rsidP="003B5DF5">
          <w:pPr>
            <w:pStyle w:val="Yltunniste"/>
            <w:jc w:val="right"/>
          </w:pPr>
          <w:bookmarkStart w:id="21" w:name="CaseIDLong"/>
          <w:bookmarkEnd w:id="21"/>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3D9A0492"/>
    <w:multiLevelType w:val="hybridMultilevel"/>
    <w:tmpl w:val="1758CEEA"/>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8417D"/>
    <w:multiLevelType w:val="hybridMultilevel"/>
    <w:tmpl w:val="580087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5"/>
  </w:num>
  <w:num w:numId="14">
    <w:abstractNumId w:val="12"/>
  </w:num>
  <w:num w:numId="15">
    <w:abstractNumId w:val="17"/>
  </w:num>
  <w:num w:numId="16">
    <w:abstractNumId w:val="19"/>
  </w:num>
  <w:num w:numId="17">
    <w:abstractNumId w:val="10"/>
  </w:num>
  <w:num w:numId="18">
    <w:abstractNumId w:val="15"/>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1"/>
  </w:num>
  <w:num w:numId="30">
    <w:abstractNumId w:val="22"/>
  </w:num>
  <w:num w:numId="31">
    <w:abstractNumId w:val="18"/>
  </w:num>
  <w:num w:numId="32">
    <w:abstractNumId w:val="11"/>
  </w:num>
  <w:num w:numId="33">
    <w:abstractNumId w:val="13"/>
  </w:num>
  <w:num w:numId="34">
    <w:abstractNumId w:val="14"/>
  </w:num>
  <w:num w:numId="35">
    <w:abstractNumId w:val="1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0D"/>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35811"/>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9131E"/>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4679"/>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C1301"/>
    <w:rsid w:val="007D101E"/>
    <w:rsid w:val="007D32DE"/>
    <w:rsid w:val="007D5460"/>
    <w:rsid w:val="007E4D4D"/>
    <w:rsid w:val="007F5BE1"/>
    <w:rsid w:val="007F726F"/>
    <w:rsid w:val="00801C22"/>
    <w:rsid w:val="00811A28"/>
    <w:rsid w:val="008157C4"/>
    <w:rsid w:val="00817388"/>
    <w:rsid w:val="008313C1"/>
    <w:rsid w:val="00831970"/>
    <w:rsid w:val="00843512"/>
    <w:rsid w:val="00851A82"/>
    <w:rsid w:val="008570F7"/>
    <w:rsid w:val="008603C7"/>
    <w:rsid w:val="0086289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0222"/>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0DA6"/>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73C5"/>
    <w:rsid w:val="00EF300D"/>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521599-C318-49AE-8077-2C74F1E9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9882\AppData\Local\Temp\1\OL_44404.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OL_44404</Template>
  <TotalTime>0</TotalTime>
  <Pages>2</Pages>
  <Words>277</Words>
  <Characters>2244</Characters>
  <Application>Microsoft Office Word</Application>
  <DocSecurity>8</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Juomoja Jori PV PSPR</dc:creator>
  <cp:lastModifiedBy>Juomoja Jori PV PSPR</cp:lastModifiedBy>
  <cp:revision>2</cp:revision>
  <cp:lastPrinted>2007-03-02T15:33:00Z</cp:lastPrinted>
  <dcterms:created xsi:type="dcterms:W3CDTF">2024-12-18T13:51:00Z</dcterms:created>
  <dcterms:modified xsi:type="dcterms:W3CDTF">2024-12-18T13:51:00Z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MU26226</vt:lpwstr>
  </property>
  <property fmtid="{D5CDD505-2E9C-101B-9397-08002B2CF9AE}" pid="5" name="PrivacyClass">
    <vt:lpwstr/>
  </property>
  <property fmtid="{D5CDD505-2E9C-101B-9397-08002B2CF9AE}" pid="6" name="NormiLaatijaLyhenne">
    <vt:lpwstr>PSPR</vt:lpwstr>
  </property>
  <property fmtid="{D5CDD505-2E9C-101B-9397-08002B2CF9AE}" pid="7" name="NormiLaatijaSL">
    <vt:lpwstr/>
  </property>
  <property fmtid="{D5CDD505-2E9C-101B-9397-08002B2CF9AE}" pid="8" name="ReleasableToNATO">
    <vt:lpwstr/>
  </property>
</Properties>
</file>