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F2C" w:rsidRPr="00522672" w:rsidRDefault="00605F2C" w:rsidP="00605F2C">
      <w:pPr>
        <w:rPr>
          <w:b/>
        </w:rPr>
      </w:pPr>
      <w:bookmarkStart w:id="0" w:name="_GoBack"/>
      <w:bookmarkEnd w:id="0"/>
      <w:r>
        <w:rPr>
          <w:b/>
        </w:rPr>
        <w:t>OIKAISUVAATIMUSOHJEET</w:t>
      </w:r>
    </w:p>
    <w:p w:rsidR="00605F2C" w:rsidRPr="00522672" w:rsidRDefault="00605F2C" w:rsidP="00605F2C">
      <w:pPr>
        <w:jc w:val="center"/>
      </w:pPr>
    </w:p>
    <w:p w:rsidR="00605F2C" w:rsidRPr="00522672" w:rsidRDefault="00605F2C" w:rsidP="00605F2C"/>
    <w:p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3. Logistiikkarykmentiltä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 xml:space="preserve">tiedoksi. Oikaisuvaatimusaikaa laskettaessa </w:t>
      </w:r>
      <w:proofErr w:type="spellStart"/>
      <w:r w:rsidRPr="00522672">
        <w:rPr>
          <w:rFonts w:ascii="ArialMT" w:hAnsi="ArialMT" w:cs="ArialMT"/>
          <w:sz w:val="20"/>
          <w:szCs w:val="20"/>
        </w:rPr>
        <w:t>tiedoksisaantipäivää</w:t>
      </w:r>
      <w:proofErr w:type="spellEnd"/>
      <w:r w:rsidRPr="00522672">
        <w:rPr>
          <w:rFonts w:ascii="ArialMT" w:hAnsi="ArialMT" w:cs="ArialMT"/>
          <w:sz w:val="20"/>
          <w:szCs w:val="20"/>
        </w:rPr>
        <w:t xml:space="preserve"> ei oteta lukuun. Jos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3. Logistiikkarykmenttiin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605F2C" w:rsidRPr="00522672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05F2C" w:rsidRPr="00FA5D36" w:rsidRDefault="00605F2C" w:rsidP="00605F2C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FA5D36">
        <w:rPr>
          <w:rFonts w:ascii="ArialMT" w:hAnsi="ArialMT" w:cs="ArialMT"/>
          <w:b/>
          <w:sz w:val="20"/>
          <w:szCs w:val="20"/>
        </w:rPr>
        <w:t>3. Logistiikkarykmentti</w:t>
      </w:r>
    </w:p>
    <w:p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 14 (Elementtitie 18)</w:t>
      </w:r>
    </w:p>
    <w:p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44161 TIKKAKOSKI</w:t>
      </w:r>
    </w:p>
    <w:p w:rsidR="00605F2C" w:rsidRDefault="00605F2C" w:rsidP="00605F2C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Puhelin 0299 800 (Puolustusvoimien vaihde)</w:t>
      </w:r>
    </w:p>
    <w:p w:rsidR="00B616CA" w:rsidRDefault="00BF3C44" w:rsidP="00605F2C">
      <w:hyperlink r:id="rId5" w:history="1">
        <w:r w:rsidR="00605F2C" w:rsidRPr="003279C6">
          <w:rPr>
            <w:rStyle w:val="Hyperlinkki"/>
            <w:rFonts w:ascii="ArialMT" w:hAnsi="ArialMT" w:cs="ArialMT"/>
            <w:sz w:val="20"/>
            <w:szCs w:val="20"/>
          </w:rPr>
          <w:t>kirjaamo.3logr@mil.fi</w:t>
        </w:r>
      </w:hyperlink>
      <w:r w:rsidR="00605F2C" w:rsidRPr="00CC7352">
        <w:rPr>
          <w:rFonts w:ascii="ArialMT" w:hAnsi="ArialMT" w:cs="ArialMT"/>
          <w:sz w:val="20"/>
          <w:szCs w:val="20"/>
        </w:rPr>
        <w:br/>
      </w:r>
    </w:p>
    <w:sectPr w:rsidR="00B616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ED"/>
    <w:rsid w:val="00605F2C"/>
    <w:rsid w:val="00B616CA"/>
    <w:rsid w:val="00BF3C44"/>
    <w:rsid w:val="00F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6B511-CA77-4E4B-8239-A304842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05F2C"/>
    <w:pPr>
      <w:widowControl w:val="0"/>
      <w:spacing w:after="0" w:line="240" w:lineRule="exact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605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hyperlink" Target="mailto:kirjaamo.3logr@mi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2228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Oinonen Jouko PV 3LOGR</dc:creator>
  <cp:keywords/>
  <dc:description/>
  <cp:lastModifiedBy>Oinonen Jouko PV 3LOGR</cp:lastModifiedBy>
  <cp:revision>2</cp:revision>
  <dcterms:created xsi:type="dcterms:W3CDTF">2024-06-19T05:31:00Z</dcterms:created>
  <dcterms:modified xsi:type="dcterms:W3CDTF">2024-06-19T05:31:00Z</dcterms:modified>
</cp:coreProperties>
</file>